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F4" w:rsidRDefault="006C03F4" w:rsidP="006C03F4">
      <w:pPr>
        <w:spacing w:line="360" w:lineRule="auto"/>
        <w:jc w:val="center"/>
        <w:rPr>
          <w:b/>
          <w:sz w:val="26"/>
          <w:szCs w:val="26"/>
        </w:rPr>
      </w:pPr>
      <w:r>
        <w:rPr>
          <w:b/>
          <w:sz w:val="26"/>
          <w:szCs w:val="26"/>
        </w:rPr>
        <w:t>Анализ</w:t>
      </w:r>
    </w:p>
    <w:p w:rsidR="006C03F4" w:rsidRDefault="006C03F4" w:rsidP="006C03F4">
      <w:pPr>
        <w:spacing w:line="360" w:lineRule="auto"/>
        <w:jc w:val="center"/>
        <w:rPr>
          <w:b/>
          <w:sz w:val="26"/>
          <w:szCs w:val="26"/>
        </w:rPr>
      </w:pPr>
      <w:r>
        <w:rPr>
          <w:b/>
          <w:sz w:val="26"/>
          <w:szCs w:val="26"/>
        </w:rPr>
        <w:t xml:space="preserve">рассмотрения </w:t>
      </w:r>
      <w:proofErr w:type="gramStart"/>
      <w:r>
        <w:rPr>
          <w:b/>
          <w:sz w:val="26"/>
          <w:szCs w:val="26"/>
        </w:rPr>
        <w:t>поступивших</w:t>
      </w:r>
      <w:proofErr w:type="gramEnd"/>
      <w:r>
        <w:rPr>
          <w:b/>
          <w:sz w:val="26"/>
          <w:szCs w:val="26"/>
        </w:rPr>
        <w:t xml:space="preserve"> письменных и устных</w:t>
      </w:r>
    </w:p>
    <w:p w:rsidR="006C03F4" w:rsidRDefault="0063540B" w:rsidP="006C03F4">
      <w:pPr>
        <w:spacing w:line="360" w:lineRule="auto"/>
        <w:jc w:val="center"/>
        <w:rPr>
          <w:b/>
          <w:sz w:val="26"/>
          <w:szCs w:val="26"/>
        </w:rPr>
      </w:pPr>
      <w:r>
        <w:rPr>
          <w:b/>
          <w:sz w:val="26"/>
          <w:szCs w:val="26"/>
        </w:rPr>
        <w:t xml:space="preserve">обращений граждан за </w:t>
      </w:r>
      <w:r w:rsidR="00B52845">
        <w:rPr>
          <w:b/>
          <w:sz w:val="26"/>
          <w:szCs w:val="26"/>
        </w:rPr>
        <w:t>3</w:t>
      </w:r>
      <w:r w:rsidR="006C03F4">
        <w:rPr>
          <w:b/>
          <w:sz w:val="26"/>
          <w:szCs w:val="26"/>
        </w:rPr>
        <w:t xml:space="preserve"> квартал 201</w:t>
      </w:r>
      <w:r w:rsidR="00C96797">
        <w:rPr>
          <w:b/>
          <w:sz w:val="26"/>
          <w:szCs w:val="26"/>
        </w:rPr>
        <w:t>7</w:t>
      </w:r>
      <w:r w:rsidR="006C03F4">
        <w:rPr>
          <w:b/>
          <w:sz w:val="26"/>
          <w:szCs w:val="26"/>
        </w:rPr>
        <w:t xml:space="preserve"> г. </w:t>
      </w:r>
    </w:p>
    <w:p w:rsidR="006C03F4" w:rsidRDefault="006C03F4" w:rsidP="006C03F4">
      <w:pPr>
        <w:spacing w:line="360" w:lineRule="auto"/>
        <w:jc w:val="center"/>
        <w:rPr>
          <w:b/>
          <w:sz w:val="26"/>
          <w:szCs w:val="26"/>
        </w:rPr>
      </w:pPr>
      <w:r>
        <w:rPr>
          <w:b/>
          <w:sz w:val="26"/>
          <w:szCs w:val="26"/>
        </w:rPr>
        <w:t>в администрации Александровского сельского поселения</w:t>
      </w:r>
    </w:p>
    <w:p w:rsidR="006C03F4" w:rsidRDefault="006C03F4" w:rsidP="006C03F4">
      <w:pPr>
        <w:spacing w:line="360" w:lineRule="auto"/>
        <w:jc w:val="center"/>
        <w:rPr>
          <w:b/>
          <w:sz w:val="26"/>
          <w:szCs w:val="26"/>
        </w:rPr>
      </w:pPr>
    </w:p>
    <w:p w:rsidR="006C03F4" w:rsidRDefault="006C03F4" w:rsidP="006C03F4">
      <w:pPr>
        <w:pStyle w:val="a4"/>
        <w:shd w:val="clear" w:color="auto" w:fill="FFFFFF"/>
        <w:spacing w:line="360" w:lineRule="auto"/>
        <w:jc w:val="both"/>
        <w:rPr>
          <w:color w:val="333333"/>
          <w:sz w:val="26"/>
          <w:szCs w:val="26"/>
        </w:rPr>
      </w:pPr>
      <w:r>
        <w:rPr>
          <w:color w:val="333333"/>
          <w:sz w:val="26"/>
          <w:szCs w:val="26"/>
        </w:rPr>
        <w:t xml:space="preserve">         Одним из важных конституционных прав человека и гражданина является право на обращения в государственные органы и органы местного самоуправления. Оно закреплено в статье 33 Конституции Российской Федерации, которая предусматривает, что граждане России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C03F4" w:rsidRDefault="006C03F4" w:rsidP="006C03F4">
      <w:pPr>
        <w:shd w:val="clear" w:color="auto" w:fill="FFFFFF"/>
        <w:spacing w:line="360" w:lineRule="auto"/>
        <w:jc w:val="both"/>
        <w:rPr>
          <w:color w:val="333333"/>
          <w:sz w:val="26"/>
          <w:szCs w:val="26"/>
        </w:rPr>
      </w:pPr>
      <w:r>
        <w:rPr>
          <w:color w:val="333333"/>
          <w:sz w:val="26"/>
          <w:szCs w:val="26"/>
        </w:rPr>
        <w:t xml:space="preserve">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 укрепления связей государственного аппарата с населением, одной из форм участия граждан в управлении делами государства, существенным источником информации при решении вопросов государственного и социально-культурного строительства и иных вопросов деятельности государства и общества.</w:t>
      </w:r>
    </w:p>
    <w:p w:rsidR="006C03F4" w:rsidRDefault="006C03F4" w:rsidP="006C03F4">
      <w:pPr>
        <w:shd w:val="clear" w:color="auto" w:fill="FFFFFF"/>
        <w:spacing w:line="360" w:lineRule="auto"/>
        <w:jc w:val="both"/>
        <w:rPr>
          <w:color w:val="333333"/>
          <w:sz w:val="26"/>
          <w:szCs w:val="26"/>
        </w:rPr>
      </w:pPr>
      <w:r>
        <w:rPr>
          <w:color w:val="333333"/>
          <w:sz w:val="26"/>
          <w:szCs w:val="26"/>
        </w:rPr>
        <w:t xml:space="preserve">           В праве на обращение проявляется возможность удовлетворения личных, государственных и общественных интересов. Обращения граждан способствуют усилению контроля народа за деятельностью государственных органов и органов местного самоуправления.</w:t>
      </w:r>
    </w:p>
    <w:p w:rsidR="006C03F4" w:rsidRDefault="006C03F4" w:rsidP="006C03F4">
      <w:pPr>
        <w:shd w:val="clear" w:color="auto" w:fill="FFFFFF"/>
        <w:spacing w:line="360" w:lineRule="auto"/>
        <w:jc w:val="both"/>
        <w:rPr>
          <w:color w:val="333333"/>
          <w:sz w:val="26"/>
          <w:szCs w:val="26"/>
        </w:rPr>
      </w:pPr>
      <w:r>
        <w:rPr>
          <w:color w:val="333333"/>
          <w:sz w:val="26"/>
          <w:szCs w:val="26"/>
        </w:rPr>
        <w:t xml:space="preserve">           Праву граждан на обращение в государственные органы и органы местного самоуправления соответствует обязанность этих органов, а также должностных лиц, которым они направлены, внимательно, в установленном порядке и сроки рассмотреть обращения и принять по ним законные и обоснованные решения.</w:t>
      </w:r>
    </w:p>
    <w:p w:rsidR="006C03F4" w:rsidRDefault="006C03F4" w:rsidP="006C03F4">
      <w:pPr>
        <w:spacing w:line="360" w:lineRule="auto"/>
        <w:jc w:val="both"/>
        <w:rPr>
          <w:sz w:val="26"/>
          <w:szCs w:val="26"/>
        </w:rPr>
      </w:pPr>
      <w:r>
        <w:rPr>
          <w:sz w:val="26"/>
          <w:szCs w:val="26"/>
        </w:rPr>
        <w:t xml:space="preserve">            В Александровском сельском поселении эффективно обеспечивается реализация права граждан на обращение в администрацию сельского поселения. В администрации поселения созданы условия, обеспечивающие доступность граждан и их обращений  к главе Александровского сельского поселения. </w:t>
      </w:r>
      <w:r>
        <w:rPr>
          <w:color w:val="052635"/>
          <w:sz w:val="26"/>
          <w:szCs w:val="26"/>
          <w:shd w:val="clear" w:color="auto" w:fill="FFFFFF"/>
        </w:rPr>
        <w:t xml:space="preserve">При работе с обращениями граждан специалисты администрации  Александровского сельского поселения всегда помнят, что за каждым поступившим в администрацию обращением стоит человек, который нуждается в помощи.  Поэтому на первом </w:t>
      </w:r>
      <w:r>
        <w:rPr>
          <w:color w:val="052635"/>
          <w:sz w:val="26"/>
          <w:szCs w:val="26"/>
          <w:shd w:val="clear" w:color="auto" w:fill="FFFFFF"/>
        </w:rPr>
        <w:lastRenderedPageBreak/>
        <w:t xml:space="preserve">месте всегда должно быть  внимательное, чуткое и уважительное отношение к людям, которые приходят в администрацию поселения или обращаются письменно. Специалисты администрации, работающие с обращениями, всегда  внимательно выслушивают человека, вникают в проблему, уделяют большое внимание </w:t>
      </w:r>
      <w:proofErr w:type="gramStart"/>
      <w:r>
        <w:rPr>
          <w:color w:val="052635"/>
          <w:sz w:val="26"/>
          <w:szCs w:val="26"/>
          <w:shd w:val="clear" w:color="auto" w:fill="FFFFFF"/>
        </w:rPr>
        <w:t>контролю за</w:t>
      </w:r>
      <w:proofErr w:type="gramEnd"/>
      <w:r>
        <w:rPr>
          <w:color w:val="052635"/>
          <w:sz w:val="26"/>
          <w:szCs w:val="26"/>
          <w:shd w:val="clear" w:color="auto" w:fill="FFFFFF"/>
        </w:rPr>
        <w:t xml:space="preserve"> соблюдением сроков и качеству рассмотрения обращений граждан.</w:t>
      </w:r>
      <w:r>
        <w:rPr>
          <w:rStyle w:val="apple-converted-space"/>
          <w:color w:val="052635"/>
          <w:sz w:val="26"/>
          <w:szCs w:val="26"/>
          <w:shd w:val="clear" w:color="auto" w:fill="FFFFFF"/>
        </w:rPr>
        <w:t> </w:t>
      </w:r>
      <w:r>
        <w:rPr>
          <w:sz w:val="26"/>
          <w:szCs w:val="26"/>
        </w:rPr>
        <w:t xml:space="preserve"> Обращения граждан  рассматриваются в установленном порядке всесторонне и своевременно, в соответствии с требованиями  Федерального закона от  02.05.2006 г. № 59-ФЗ «О порядке рассмотрения обращений граждан  Российской Федерации».    </w:t>
      </w:r>
    </w:p>
    <w:p w:rsidR="006C03F4" w:rsidRDefault="006C03F4" w:rsidP="006C03F4">
      <w:pPr>
        <w:spacing w:line="360" w:lineRule="auto"/>
        <w:jc w:val="both"/>
        <w:rPr>
          <w:sz w:val="26"/>
          <w:szCs w:val="26"/>
        </w:rPr>
      </w:pPr>
      <w:r>
        <w:rPr>
          <w:sz w:val="26"/>
          <w:szCs w:val="26"/>
        </w:rPr>
        <w:t xml:space="preserve">          Администрация Александровского сельского поселения в работе  с обращениями граждан так же руководствуется:</w:t>
      </w:r>
    </w:p>
    <w:p w:rsidR="006C03F4" w:rsidRDefault="006C03F4" w:rsidP="006C03F4">
      <w:pPr>
        <w:spacing w:line="360" w:lineRule="auto"/>
        <w:jc w:val="both"/>
        <w:rPr>
          <w:sz w:val="26"/>
          <w:szCs w:val="26"/>
        </w:rPr>
      </w:pPr>
      <w:r>
        <w:rPr>
          <w:sz w:val="26"/>
          <w:szCs w:val="26"/>
        </w:rPr>
        <w:t xml:space="preserve">       -    </w:t>
      </w:r>
      <w:hyperlink r:id="rId7" w:history="1">
        <w:r>
          <w:rPr>
            <w:rStyle w:val="a3"/>
            <w:color w:val="auto"/>
            <w:sz w:val="26"/>
            <w:szCs w:val="26"/>
            <w:u w:val="none"/>
          </w:rPr>
          <w:t>Конституцией</w:t>
        </w:r>
      </w:hyperlink>
      <w:r>
        <w:rPr>
          <w:sz w:val="26"/>
          <w:szCs w:val="26"/>
        </w:rPr>
        <w:t xml:space="preserve"> Российской Федерации от 12 декабря 1993 года;</w:t>
      </w:r>
    </w:p>
    <w:p w:rsidR="006C03F4" w:rsidRDefault="006C03F4" w:rsidP="006C03F4">
      <w:pPr>
        <w:spacing w:line="360" w:lineRule="auto"/>
        <w:jc w:val="both"/>
        <w:rPr>
          <w:sz w:val="26"/>
          <w:szCs w:val="26"/>
        </w:rPr>
      </w:pPr>
      <w:r>
        <w:rPr>
          <w:sz w:val="26"/>
          <w:szCs w:val="26"/>
        </w:rPr>
        <w:t xml:space="preserve">       -  Федеральным законом от 06.10.2003г. № 131-ФЗ «Об общих принципах организации местного самоуправления  в Российской Федерации»;</w:t>
      </w:r>
    </w:p>
    <w:p w:rsidR="006C03F4" w:rsidRDefault="006C03F4" w:rsidP="006C03F4">
      <w:pPr>
        <w:spacing w:line="360" w:lineRule="auto"/>
        <w:jc w:val="both"/>
        <w:rPr>
          <w:sz w:val="26"/>
          <w:szCs w:val="26"/>
        </w:rPr>
      </w:pPr>
      <w:r>
        <w:rPr>
          <w:sz w:val="26"/>
          <w:szCs w:val="26"/>
        </w:rPr>
        <w:t xml:space="preserve">       -    Федеральным законом от 27.07.2006г. № 152-ФЗ «О персональных данных»;</w:t>
      </w:r>
    </w:p>
    <w:p w:rsidR="006C03F4" w:rsidRDefault="006C03F4" w:rsidP="006C03F4">
      <w:pPr>
        <w:spacing w:line="360" w:lineRule="auto"/>
        <w:jc w:val="both"/>
        <w:rPr>
          <w:sz w:val="26"/>
          <w:szCs w:val="26"/>
        </w:rPr>
      </w:pPr>
      <w:r>
        <w:rPr>
          <w:sz w:val="26"/>
          <w:szCs w:val="26"/>
        </w:rPr>
        <w:t xml:space="preserve">       - Федеральным законом от 27.07.2006г. № 149-ФЗ «Об информации, информационных технологиях и защите информации»;</w:t>
      </w:r>
    </w:p>
    <w:p w:rsidR="006C03F4" w:rsidRDefault="006C03F4" w:rsidP="006C03F4">
      <w:pPr>
        <w:spacing w:line="360" w:lineRule="auto"/>
        <w:ind w:firstLine="540"/>
        <w:jc w:val="both"/>
        <w:rPr>
          <w:sz w:val="26"/>
          <w:szCs w:val="26"/>
        </w:rPr>
      </w:pPr>
      <w:r>
        <w:rPr>
          <w:sz w:val="26"/>
          <w:szCs w:val="26"/>
        </w:rPr>
        <w:t>- Законом Воронежской области  от 19.10.2009 года № 125-ОЗ «О дополнительных гарантиях права граждан Российской федерации на обращение в орган государственной власти Воронежской области» (в редакции  закона Воронежской области от 28.04.2011 г. № 51-ОЗ);</w:t>
      </w:r>
    </w:p>
    <w:p w:rsidR="006C03F4" w:rsidRDefault="006C03F4" w:rsidP="006C03F4">
      <w:pPr>
        <w:spacing w:line="360" w:lineRule="auto"/>
        <w:ind w:firstLine="540"/>
        <w:jc w:val="both"/>
        <w:rPr>
          <w:sz w:val="26"/>
          <w:szCs w:val="26"/>
        </w:rPr>
      </w:pPr>
      <w:r>
        <w:rPr>
          <w:sz w:val="26"/>
          <w:szCs w:val="26"/>
        </w:rPr>
        <w:t>-  Законом Воронежской области  от 26.04.2013 года № 53-ОЗ «Об особенностях подачи и рассмотрения жалоб на нарушение порядка предоставления государственных услуг в Воронежской области»;</w:t>
      </w:r>
    </w:p>
    <w:p w:rsidR="006C03F4" w:rsidRDefault="006C03F4" w:rsidP="006C03F4">
      <w:pPr>
        <w:spacing w:line="360" w:lineRule="auto"/>
        <w:ind w:firstLine="540"/>
        <w:jc w:val="both"/>
        <w:rPr>
          <w:sz w:val="26"/>
          <w:szCs w:val="26"/>
        </w:rPr>
      </w:pPr>
      <w:r>
        <w:rPr>
          <w:sz w:val="26"/>
          <w:szCs w:val="26"/>
        </w:rPr>
        <w:t>-   Статьей 23 Устава Александровского сельского поселения;</w:t>
      </w:r>
    </w:p>
    <w:p w:rsidR="006C03F4" w:rsidRPr="00402635" w:rsidRDefault="006C03F4" w:rsidP="006C03F4">
      <w:pPr>
        <w:spacing w:line="360" w:lineRule="auto"/>
        <w:ind w:firstLine="540"/>
        <w:jc w:val="both"/>
        <w:rPr>
          <w:sz w:val="26"/>
          <w:szCs w:val="26"/>
        </w:rPr>
      </w:pPr>
      <w:r>
        <w:rPr>
          <w:sz w:val="26"/>
          <w:szCs w:val="26"/>
        </w:rPr>
        <w:t>- разделом 4</w:t>
      </w:r>
      <w:r w:rsidRPr="00537363">
        <w:rPr>
          <w:sz w:val="26"/>
          <w:szCs w:val="26"/>
        </w:rPr>
        <w:t xml:space="preserve"> </w:t>
      </w:r>
      <w:r>
        <w:rPr>
          <w:sz w:val="26"/>
          <w:szCs w:val="26"/>
        </w:rPr>
        <w:t>Регламента работы администрацией Александровского сельского поселения утвержденного  постановлением главы Александровского сельского поселения от 01.07.2005г. №026 «Об утверждении регламента работы администрацией Александровского сельского поселения»</w:t>
      </w:r>
    </w:p>
    <w:p w:rsidR="006C03F4" w:rsidRDefault="006C03F4" w:rsidP="006C03F4">
      <w:pPr>
        <w:spacing w:line="360" w:lineRule="auto"/>
        <w:ind w:left="14" w:firstLine="540"/>
        <w:jc w:val="both"/>
        <w:rPr>
          <w:sz w:val="26"/>
          <w:szCs w:val="26"/>
        </w:rPr>
      </w:pPr>
      <w:r>
        <w:rPr>
          <w:sz w:val="26"/>
          <w:szCs w:val="26"/>
        </w:rPr>
        <w:t xml:space="preserve">- Порядком организации  работы  администрации Александровского сельского поселения  с обращениями граждан, утвержденным распоряжением администрации Александровского сельского поселения от  20.09.2011г. №027-р «Об утверждении </w:t>
      </w:r>
      <w:proofErr w:type="gramStart"/>
      <w:r>
        <w:rPr>
          <w:sz w:val="26"/>
          <w:szCs w:val="26"/>
        </w:rPr>
        <w:t xml:space="preserve">Порядка организации работы администрации Александровского сельского </w:t>
      </w:r>
      <w:r>
        <w:rPr>
          <w:sz w:val="26"/>
          <w:szCs w:val="26"/>
        </w:rPr>
        <w:lastRenderedPageBreak/>
        <w:t>поселения Павловского муниципального района Воронежской области</w:t>
      </w:r>
      <w:proofErr w:type="gramEnd"/>
      <w:r>
        <w:rPr>
          <w:sz w:val="26"/>
          <w:szCs w:val="26"/>
        </w:rPr>
        <w:t xml:space="preserve">  с обращениями граждан»; </w:t>
      </w:r>
    </w:p>
    <w:p w:rsidR="006C03F4" w:rsidRDefault="006C03F4" w:rsidP="006C03F4">
      <w:pPr>
        <w:spacing w:line="360" w:lineRule="auto"/>
        <w:jc w:val="both"/>
        <w:rPr>
          <w:sz w:val="26"/>
          <w:szCs w:val="26"/>
        </w:rPr>
      </w:pPr>
      <w:r>
        <w:rPr>
          <w:sz w:val="26"/>
          <w:szCs w:val="26"/>
        </w:rPr>
        <w:t xml:space="preserve">          -  Методическими рекомендациями по организации работы с обращениями граждан и проведению личного  приема в муниципальных образованиях Воронежской области (семинар-совещание по организации работы с обращениями граждан в муниципальных образованиях Воронежской области  в г. Бутурлиновка 29.03.2013 г.);</w:t>
      </w:r>
    </w:p>
    <w:p w:rsidR="006C03F4" w:rsidRDefault="006C03F4" w:rsidP="006C03F4">
      <w:pPr>
        <w:spacing w:line="360" w:lineRule="auto"/>
        <w:jc w:val="both"/>
        <w:rPr>
          <w:sz w:val="26"/>
          <w:szCs w:val="26"/>
        </w:rPr>
      </w:pPr>
      <w:r>
        <w:rPr>
          <w:sz w:val="26"/>
          <w:szCs w:val="26"/>
        </w:rPr>
        <w:t xml:space="preserve">          -  Методическими рекомендациями по учету, систематизации, обобщению и анализу обращений российских и иностранных граждан, а также лиц без гражданства, результатов их рассмотрения и принятых по ним мер в федеральных и региональных органам исполнительной  власти (семинар-совещание по организации работы с обращениями граждан в муниципальных образованиях Воронежской области  в г. Бутурлиновка 29.03.2013 г.</w:t>
      </w:r>
      <w:proofErr w:type="gramStart"/>
      <w:r>
        <w:rPr>
          <w:sz w:val="26"/>
          <w:szCs w:val="26"/>
        </w:rPr>
        <w:t xml:space="preserve"> )</w:t>
      </w:r>
      <w:proofErr w:type="gramEnd"/>
      <w:r>
        <w:rPr>
          <w:sz w:val="26"/>
          <w:szCs w:val="26"/>
        </w:rPr>
        <w:t>;</w:t>
      </w:r>
    </w:p>
    <w:p w:rsidR="006C03F4" w:rsidRDefault="006C03F4" w:rsidP="006C03F4">
      <w:pPr>
        <w:spacing w:line="360" w:lineRule="auto"/>
        <w:jc w:val="both"/>
        <w:rPr>
          <w:sz w:val="26"/>
          <w:szCs w:val="26"/>
        </w:rPr>
      </w:pPr>
      <w:r>
        <w:rPr>
          <w:sz w:val="26"/>
          <w:szCs w:val="26"/>
        </w:rPr>
        <w:t xml:space="preserve">         </w:t>
      </w:r>
      <w:proofErr w:type="gramStart"/>
      <w:r>
        <w:rPr>
          <w:sz w:val="26"/>
          <w:szCs w:val="26"/>
        </w:rPr>
        <w:t>-  Сборником ответов на вопросы, прозвучавших в ходе семинаров в 2013 году по теме «О совершенствовании работы с обращениями граждан, организаций и общественных объединений» с участием руководителей и работников, обеспечивающих  деятельность приемных Президента Российской Федерации, а также  руководителей и работников подразделений высших и иных исполнительных органов государственной власти субъектов Российской Федерации», утвержденном начальником Управления Президента Российской Федерации по работе с обращениями</w:t>
      </w:r>
      <w:proofErr w:type="gramEnd"/>
      <w:r>
        <w:rPr>
          <w:sz w:val="26"/>
          <w:szCs w:val="26"/>
        </w:rPr>
        <w:t xml:space="preserve"> граждан и организаций М. Михайловским;</w:t>
      </w:r>
    </w:p>
    <w:p w:rsidR="006C03F4" w:rsidRDefault="006C03F4" w:rsidP="006C03F4">
      <w:pPr>
        <w:spacing w:line="360" w:lineRule="auto"/>
        <w:jc w:val="both"/>
        <w:rPr>
          <w:sz w:val="26"/>
          <w:szCs w:val="26"/>
        </w:rPr>
      </w:pPr>
      <w:r>
        <w:rPr>
          <w:sz w:val="26"/>
          <w:szCs w:val="26"/>
        </w:rPr>
        <w:t xml:space="preserve">          </w:t>
      </w:r>
      <w:proofErr w:type="gramStart"/>
      <w:r>
        <w:rPr>
          <w:sz w:val="26"/>
          <w:szCs w:val="26"/>
        </w:rPr>
        <w:t>- Сборником методических рекомендаций и документов, в том 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утвержденным подпунктом 2.1 пункта 2 решения рабочей группы при Администрации президента Российской Федерации по координации и оценке</w:t>
      </w:r>
      <w:proofErr w:type="gramEnd"/>
      <w:r>
        <w:rPr>
          <w:sz w:val="26"/>
          <w:szCs w:val="26"/>
        </w:rPr>
        <w:t xml:space="preserve"> работы с обращениями граждан и организаций (протокол заседания № 9 от 19.02.2015 г.);</w:t>
      </w:r>
    </w:p>
    <w:p w:rsidR="006C03F4" w:rsidRDefault="006C03F4" w:rsidP="006C03F4">
      <w:pPr>
        <w:spacing w:line="360" w:lineRule="auto"/>
        <w:ind w:left="14" w:firstLine="540"/>
        <w:jc w:val="both"/>
        <w:rPr>
          <w:sz w:val="26"/>
          <w:szCs w:val="26"/>
        </w:rPr>
      </w:pPr>
      <w:r>
        <w:rPr>
          <w:sz w:val="26"/>
          <w:szCs w:val="26"/>
        </w:rPr>
        <w:t>-   Сборником методических рекомендаций по работе с обращениями граждан, разработанными управлением по работе с обращениями граждан  правительства Воронежской области (Воронеж, 2015 год);</w:t>
      </w:r>
    </w:p>
    <w:p w:rsidR="006C03F4" w:rsidRDefault="006C03F4" w:rsidP="006C03F4">
      <w:pPr>
        <w:spacing w:line="360" w:lineRule="auto"/>
        <w:ind w:left="14" w:firstLine="540"/>
        <w:jc w:val="both"/>
        <w:rPr>
          <w:sz w:val="26"/>
          <w:szCs w:val="26"/>
        </w:rPr>
      </w:pPr>
      <w:r>
        <w:rPr>
          <w:sz w:val="26"/>
          <w:szCs w:val="26"/>
        </w:rPr>
        <w:lastRenderedPageBreak/>
        <w:t xml:space="preserve">- Иными нормативными правовыми актами Российской Федерации, Воронежской области, администрации Александровского сельского поселения регулирующими отношения, связанные с реализацией гражданином закрепленного за ним </w:t>
      </w:r>
      <w:hyperlink r:id="rId8" w:history="1">
        <w:r>
          <w:rPr>
            <w:rStyle w:val="a3"/>
            <w:color w:val="auto"/>
            <w:sz w:val="26"/>
            <w:szCs w:val="26"/>
            <w:u w:val="none"/>
          </w:rPr>
          <w:t>Конституцией</w:t>
        </w:r>
      </w:hyperlink>
      <w:r>
        <w:rPr>
          <w:sz w:val="26"/>
          <w:szCs w:val="26"/>
        </w:rPr>
        <w:t xml:space="preserve"> Российской Федерации права на обращение в органы местного самоуправления, а также устанавливающими порядок рассмотрения обращений граждан органами местного самоуправления и должностными лицами.</w:t>
      </w:r>
    </w:p>
    <w:p w:rsidR="006C03F4" w:rsidRDefault="006C03F4" w:rsidP="006C03F4">
      <w:pPr>
        <w:spacing w:line="360" w:lineRule="auto"/>
        <w:jc w:val="both"/>
        <w:rPr>
          <w:color w:val="000000"/>
          <w:spacing w:val="4"/>
          <w:sz w:val="26"/>
          <w:szCs w:val="26"/>
        </w:rPr>
      </w:pPr>
      <w:r>
        <w:rPr>
          <w:sz w:val="26"/>
          <w:szCs w:val="26"/>
        </w:rPr>
        <w:t xml:space="preserve">         </w:t>
      </w:r>
      <w:r>
        <w:rPr>
          <w:color w:val="000000"/>
          <w:spacing w:val="4"/>
          <w:sz w:val="26"/>
          <w:szCs w:val="26"/>
        </w:rPr>
        <w:t xml:space="preserve">  Специалист администрации Александровского сельского поселения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 же с целью изучения общественного мнения и совершенствования работы.</w:t>
      </w:r>
    </w:p>
    <w:p w:rsidR="006C03F4" w:rsidRPr="00DC036E" w:rsidRDefault="006C03F4" w:rsidP="006C03F4">
      <w:pPr>
        <w:spacing w:line="360" w:lineRule="auto"/>
        <w:ind w:firstLine="540"/>
        <w:jc w:val="both"/>
        <w:rPr>
          <w:spacing w:val="3"/>
          <w:sz w:val="26"/>
          <w:szCs w:val="26"/>
        </w:rPr>
      </w:pPr>
      <w:r>
        <w:rPr>
          <w:color w:val="000000"/>
          <w:spacing w:val="2"/>
          <w:sz w:val="26"/>
          <w:szCs w:val="26"/>
        </w:rPr>
        <w:t xml:space="preserve">Так за  </w:t>
      </w:r>
      <w:r w:rsidRPr="00D47801">
        <w:rPr>
          <w:b/>
          <w:color w:val="000000"/>
          <w:spacing w:val="2"/>
          <w:sz w:val="26"/>
          <w:szCs w:val="26"/>
          <w:u w:val="single"/>
        </w:rPr>
        <w:t xml:space="preserve"> </w:t>
      </w:r>
      <w:r w:rsidR="00B52845">
        <w:rPr>
          <w:b/>
          <w:color w:val="000000"/>
          <w:spacing w:val="2"/>
          <w:sz w:val="26"/>
          <w:szCs w:val="26"/>
          <w:u w:val="single"/>
        </w:rPr>
        <w:t>3</w:t>
      </w:r>
      <w:r w:rsidR="00C96797">
        <w:rPr>
          <w:b/>
          <w:color w:val="000000"/>
          <w:spacing w:val="2"/>
          <w:sz w:val="26"/>
          <w:szCs w:val="26"/>
          <w:u w:val="single"/>
        </w:rPr>
        <w:t xml:space="preserve"> </w:t>
      </w:r>
      <w:r w:rsidRPr="00D47801">
        <w:rPr>
          <w:b/>
          <w:color w:val="000000"/>
          <w:spacing w:val="2"/>
          <w:sz w:val="26"/>
          <w:szCs w:val="26"/>
          <w:u w:val="single"/>
        </w:rPr>
        <w:t>квартал  201</w:t>
      </w:r>
      <w:r w:rsidR="00C96797">
        <w:rPr>
          <w:b/>
          <w:color w:val="000000"/>
          <w:spacing w:val="2"/>
          <w:sz w:val="26"/>
          <w:szCs w:val="26"/>
          <w:u w:val="single"/>
        </w:rPr>
        <w:t>7</w:t>
      </w:r>
      <w:r w:rsidRPr="00D47801">
        <w:rPr>
          <w:b/>
          <w:color w:val="000000"/>
          <w:spacing w:val="2"/>
          <w:sz w:val="26"/>
          <w:szCs w:val="26"/>
          <w:u w:val="single"/>
        </w:rPr>
        <w:t xml:space="preserve"> года</w:t>
      </w:r>
      <w:r>
        <w:rPr>
          <w:color w:val="000000"/>
          <w:spacing w:val="2"/>
          <w:sz w:val="26"/>
          <w:szCs w:val="26"/>
        </w:rPr>
        <w:t xml:space="preserve">   в   адрес   администрации</w:t>
      </w:r>
      <w:r>
        <w:rPr>
          <w:sz w:val="26"/>
          <w:szCs w:val="26"/>
        </w:rPr>
        <w:t xml:space="preserve"> Александровского сельского поселения</w:t>
      </w:r>
      <w:r>
        <w:rPr>
          <w:color w:val="000000"/>
          <w:spacing w:val="3"/>
          <w:sz w:val="26"/>
          <w:szCs w:val="26"/>
        </w:rPr>
        <w:t xml:space="preserve"> </w:t>
      </w:r>
      <w:r>
        <w:rPr>
          <w:b/>
          <w:color w:val="000000"/>
          <w:spacing w:val="3"/>
          <w:sz w:val="26"/>
          <w:szCs w:val="26"/>
        </w:rPr>
        <w:t xml:space="preserve">поступило </w:t>
      </w:r>
      <w:r w:rsidR="00B52845">
        <w:rPr>
          <w:b/>
          <w:color w:val="000000"/>
          <w:spacing w:val="3"/>
          <w:sz w:val="26"/>
          <w:szCs w:val="26"/>
        </w:rPr>
        <w:t>4</w:t>
      </w:r>
      <w:r>
        <w:rPr>
          <w:b/>
          <w:color w:val="000000"/>
          <w:spacing w:val="3"/>
          <w:sz w:val="26"/>
          <w:szCs w:val="26"/>
        </w:rPr>
        <w:t xml:space="preserve"> </w:t>
      </w:r>
      <w:r>
        <w:rPr>
          <w:b/>
          <w:spacing w:val="3"/>
          <w:sz w:val="26"/>
          <w:szCs w:val="26"/>
        </w:rPr>
        <w:t>обращени</w:t>
      </w:r>
      <w:r w:rsidR="0063540B">
        <w:rPr>
          <w:b/>
          <w:spacing w:val="3"/>
          <w:sz w:val="26"/>
          <w:szCs w:val="26"/>
        </w:rPr>
        <w:t>я</w:t>
      </w:r>
      <w:r>
        <w:rPr>
          <w:b/>
          <w:spacing w:val="3"/>
          <w:sz w:val="26"/>
          <w:szCs w:val="26"/>
        </w:rPr>
        <w:t xml:space="preserve"> </w:t>
      </w:r>
      <w:r>
        <w:rPr>
          <w:spacing w:val="3"/>
          <w:sz w:val="26"/>
          <w:szCs w:val="26"/>
        </w:rPr>
        <w:t>граждан (</w:t>
      </w:r>
      <w:r w:rsidR="00D47801">
        <w:rPr>
          <w:spacing w:val="3"/>
          <w:sz w:val="26"/>
          <w:szCs w:val="26"/>
        </w:rPr>
        <w:t>и</w:t>
      </w:r>
      <w:r>
        <w:rPr>
          <w:spacing w:val="3"/>
          <w:sz w:val="26"/>
          <w:szCs w:val="26"/>
        </w:rPr>
        <w:t xml:space="preserve">з них                                    </w:t>
      </w:r>
      <w:r w:rsidR="000E5723">
        <w:rPr>
          <w:spacing w:val="3"/>
          <w:sz w:val="26"/>
          <w:szCs w:val="26"/>
        </w:rPr>
        <w:t>4</w:t>
      </w:r>
      <w:r w:rsidR="00D7258D">
        <w:rPr>
          <w:spacing w:val="3"/>
          <w:sz w:val="26"/>
          <w:szCs w:val="26"/>
        </w:rPr>
        <w:t xml:space="preserve"> устн</w:t>
      </w:r>
      <w:r w:rsidR="000E5723">
        <w:rPr>
          <w:spacing w:val="3"/>
          <w:sz w:val="26"/>
          <w:szCs w:val="26"/>
        </w:rPr>
        <w:t>ых</w:t>
      </w:r>
      <w:r w:rsidR="0063540B">
        <w:rPr>
          <w:spacing w:val="3"/>
          <w:sz w:val="26"/>
          <w:szCs w:val="26"/>
        </w:rPr>
        <w:t xml:space="preserve"> </w:t>
      </w:r>
      <w:r>
        <w:rPr>
          <w:spacing w:val="3"/>
          <w:sz w:val="26"/>
          <w:szCs w:val="26"/>
        </w:rPr>
        <w:t>обращени</w:t>
      </w:r>
      <w:r w:rsidR="000E5723">
        <w:rPr>
          <w:spacing w:val="3"/>
          <w:sz w:val="26"/>
          <w:szCs w:val="26"/>
        </w:rPr>
        <w:t>й</w:t>
      </w:r>
      <w:r w:rsidR="000E32C3">
        <w:rPr>
          <w:spacing w:val="3"/>
          <w:sz w:val="26"/>
          <w:szCs w:val="26"/>
        </w:rPr>
        <w:t>)</w:t>
      </w:r>
      <w:r w:rsidR="00B66AF9">
        <w:rPr>
          <w:spacing w:val="3"/>
          <w:sz w:val="26"/>
          <w:szCs w:val="26"/>
        </w:rPr>
        <w:t xml:space="preserve">, </w:t>
      </w:r>
      <w:r w:rsidR="00B66AF9" w:rsidRPr="00B66AF9">
        <w:rPr>
          <w:b/>
          <w:spacing w:val="3"/>
          <w:sz w:val="26"/>
          <w:szCs w:val="26"/>
        </w:rPr>
        <w:t>в котор</w:t>
      </w:r>
      <w:r w:rsidR="000E5723">
        <w:rPr>
          <w:b/>
          <w:spacing w:val="3"/>
          <w:sz w:val="26"/>
          <w:szCs w:val="26"/>
        </w:rPr>
        <w:t xml:space="preserve">ых  гражданами было обозначено 4 </w:t>
      </w:r>
      <w:r w:rsidR="00B66AF9" w:rsidRPr="00B66AF9">
        <w:rPr>
          <w:b/>
          <w:spacing w:val="3"/>
          <w:sz w:val="26"/>
          <w:szCs w:val="26"/>
        </w:rPr>
        <w:t xml:space="preserve"> волнующих их вопроса.</w:t>
      </w:r>
      <w:r w:rsidR="00B66AF9">
        <w:rPr>
          <w:spacing w:val="3"/>
          <w:sz w:val="26"/>
          <w:szCs w:val="26"/>
        </w:rPr>
        <w:t xml:space="preserve">  </w:t>
      </w:r>
      <w:r w:rsidR="004929B4">
        <w:rPr>
          <w:spacing w:val="3"/>
          <w:sz w:val="26"/>
          <w:szCs w:val="26"/>
        </w:rPr>
        <w:t xml:space="preserve"> </w:t>
      </w:r>
      <w:r>
        <w:rPr>
          <w:spacing w:val="3"/>
          <w:sz w:val="26"/>
          <w:szCs w:val="26"/>
        </w:rPr>
        <w:t xml:space="preserve"> </w:t>
      </w:r>
      <w:proofErr w:type="gramStart"/>
      <w:r>
        <w:rPr>
          <w:spacing w:val="3"/>
          <w:sz w:val="26"/>
          <w:szCs w:val="26"/>
        </w:rPr>
        <w:t>По сравнению с</w:t>
      </w:r>
      <w:r w:rsidR="0063540B">
        <w:rPr>
          <w:spacing w:val="3"/>
          <w:sz w:val="26"/>
          <w:szCs w:val="26"/>
        </w:rPr>
        <w:t xml:space="preserve"> </w:t>
      </w:r>
      <w:r>
        <w:rPr>
          <w:spacing w:val="3"/>
          <w:sz w:val="26"/>
          <w:szCs w:val="26"/>
        </w:rPr>
        <w:t xml:space="preserve"> </w:t>
      </w:r>
      <w:r w:rsidR="00B52845">
        <w:rPr>
          <w:spacing w:val="3"/>
          <w:sz w:val="26"/>
          <w:szCs w:val="26"/>
        </w:rPr>
        <w:t>3</w:t>
      </w:r>
      <w:r>
        <w:rPr>
          <w:spacing w:val="3"/>
          <w:sz w:val="26"/>
          <w:szCs w:val="26"/>
        </w:rPr>
        <w:t xml:space="preserve"> кварталом 201</w:t>
      </w:r>
      <w:r w:rsidR="00C96797">
        <w:rPr>
          <w:spacing w:val="3"/>
          <w:sz w:val="26"/>
          <w:szCs w:val="26"/>
        </w:rPr>
        <w:t>6</w:t>
      </w:r>
      <w:r>
        <w:rPr>
          <w:spacing w:val="3"/>
          <w:sz w:val="26"/>
          <w:szCs w:val="26"/>
        </w:rPr>
        <w:t xml:space="preserve"> года в адрес администрации </w:t>
      </w:r>
      <w:r w:rsidR="000E32C3">
        <w:rPr>
          <w:spacing w:val="3"/>
          <w:sz w:val="26"/>
          <w:szCs w:val="26"/>
        </w:rPr>
        <w:t xml:space="preserve">поселения </w:t>
      </w:r>
      <w:r>
        <w:rPr>
          <w:spacing w:val="3"/>
          <w:sz w:val="26"/>
          <w:szCs w:val="26"/>
        </w:rPr>
        <w:t>поступило</w:t>
      </w:r>
      <w:r>
        <w:rPr>
          <w:sz w:val="26"/>
          <w:szCs w:val="26"/>
        </w:rPr>
        <w:t xml:space="preserve">  </w:t>
      </w:r>
      <w:r w:rsidR="000E32C3">
        <w:rPr>
          <w:b/>
          <w:sz w:val="26"/>
          <w:szCs w:val="26"/>
        </w:rPr>
        <w:t xml:space="preserve">на </w:t>
      </w:r>
      <w:r w:rsidR="00B52845">
        <w:rPr>
          <w:b/>
          <w:sz w:val="26"/>
          <w:szCs w:val="26"/>
        </w:rPr>
        <w:t>1</w:t>
      </w:r>
      <w:r>
        <w:rPr>
          <w:sz w:val="26"/>
          <w:szCs w:val="26"/>
        </w:rPr>
        <w:t xml:space="preserve">  </w:t>
      </w:r>
      <w:r>
        <w:rPr>
          <w:b/>
          <w:sz w:val="26"/>
          <w:szCs w:val="26"/>
        </w:rPr>
        <w:t>обращени</w:t>
      </w:r>
      <w:r w:rsidR="00B52845">
        <w:rPr>
          <w:b/>
          <w:sz w:val="26"/>
          <w:szCs w:val="26"/>
        </w:rPr>
        <w:t>е</w:t>
      </w:r>
      <w:r>
        <w:rPr>
          <w:b/>
          <w:sz w:val="26"/>
          <w:szCs w:val="26"/>
        </w:rPr>
        <w:t xml:space="preserve"> </w:t>
      </w:r>
      <w:r w:rsidR="000E5723">
        <w:rPr>
          <w:b/>
          <w:sz w:val="26"/>
          <w:szCs w:val="26"/>
        </w:rPr>
        <w:t>больше</w:t>
      </w:r>
      <w:r>
        <w:rPr>
          <w:b/>
          <w:sz w:val="26"/>
          <w:szCs w:val="26"/>
        </w:rPr>
        <w:t xml:space="preserve">, </w:t>
      </w:r>
      <w:r>
        <w:rPr>
          <w:spacing w:val="3"/>
          <w:sz w:val="26"/>
          <w:szCs w:val="26"/>
        </w:rPr>
        <w:t xml:space="preserve">т.е. произошло </w:t>
      </w:r>
      <w:r w:rsidR="000E5723">
        <w:rPr>
          <w:spacing w:val="3"/>
          <w:sz w:val="26"/>
          <w:szCs w:val="26"/>
        </w:rPr>
        <w:t xml:space="preserve">увеличение </w:t>
      </w:r>
      <w:r>
        <w:rPr>
          <w:b/>
          <w:spacing w:val="3"/>
          <w:sz w:val="26"/>
          <w:szCs w:val="26"/>
        </w:rPr>
        <w:t xml:space="preserve"> </w:t>
      </w:r>
      <w:r w:rsidRPr="00290799">
        <w:rPr>
          <w:b/>
          <w:spacing w:val="3"/>
          <w:sz w:val="26"/>
          <w:szCs w:val="26"/>
        </w:rPr>
        <w:t xml:space="preserve">количества обращений на </w:t>
      </w:r>
      <w:r w:rsidR="00290799" w:rsidRPr="00290799">
        <w:rPr>
          <w:b/>
          <w:spacing w:val="3"/>
          <w:sz w:val="26"/>
          <w:szCs w:val="26"/>
        </w:rPr>
        <w:t>33</w:t>
      </w:r>
      <w:r w:rsidRPr="00290799">
        <w:rPr>
          <w:b/>
          <w:spacing w:val="3"/>
          <w:sz w:val="26"/>
          <w:szCs w:val="26"/>
        </w:rPr>
        <w:t xml:space="preserve"> %</w:t>
      </w:r>
      <w:r>
        <w:rPr>
          <w:b/>
          <w:sz w:val="26"/>
          <w:szCs w:val="26"/>
        </w:rPr>
        <w:t xml:space="preserve"> </w:t>
      </w:r>
      <w:r>
        <w:rPr>
          <w:sz w:val="26"/>
          <w:szCs w:val="26"/>
        </w:rPr>
        <w:t>(</w:t>
      </w:r>
      <w:r w:rsidR="000E5723">
        <w:rPr>
          <w:sz w:val="26"/>
          <w:szCs w:val="26"/>
        </w:rPr>
        <w:t>в</w:t>
      </w:r>
      <w:r>
        <w:rPr>
          <w:sz w:val="26"/>
          <w:szCs w:val="26"/>
        </w:rPr>
        <w:t xml:space="preserve"> </w:t>
      </w:r>
      <w:r w:rsidR="00B52845">
        <w:rPr>
          <w:sz w:val="26"/>
          <w:szCs w:val="26"/>
        </w:rPr>
        <w:t>3</w:t>
      </w:r>
      <w:r>
        <w:rPr>
          <w:sz w:val="26"/>
          <w:szCs w:val="26"/>
        </w:rPr>
        <w:t xml:space="preserve"> квартал 201</w:t>
      </w:r>
      <w:r w:rsidR="00C96797">
        <w:rPr>
          <w:sz w:val="26"/>
          <w:szCs w:val="26"/>
        </w:rPr>
        <w:t>6</w:t>
      </w:r>
      <w:r>
        <w:rPr>
          <w:sz w:val="26"/>
          <w:szCs w:val="26"/>
        </w:rPr>
        <w:t xml:space="preserve"> года  в адрес администрации </w:t>
      </w:r>
      <w:r w:rsidR="000E32C3">
        <w:rPr>
          <w:sz w:val="26"/>
          <w:szCs w:val="26"/>
        </w:rPr>
        <w:t xml:space="preserve">поселения поступило </w:t>
      </w:r>
      <w:r w:rsidR="00B52845">
        <w:rPr>
          <w:sz w:val="26"/>
          <w:szCs w:val="26"/>
        </w:rPr>
        <w:t>3</w:t>
      </w:r>
      <w:r>
        <w:rPr>
          <w:sz w:val="26"/>
          <w:szCs w:val="26"/>
        </w:rPr>
        <w:t xml:space="preserve"> обращени</w:t>
      </w:r>
      <w:r w:rsidR="000E5723">
        <w:rPr>
          <w:sz w:val="26"/>
          <w:szCs w:val="26"/>
        </w:rPr>
        <w:t>я</w:t>
      </w:r>
      <w:r>
        <w:rPr>
          <w:sz w:val="26"/>
          <w:szCs w:val="26"/>
        </w:rPr>
        <w:t>)</w:t>
      </w:r>
      <w:r w:rsidR="00E003AA">
        <w:rPr>
          <w:spacing w:val="3"/>
          <w:sz w:val="26"/>
          <w:szCs w:val="26"/>
        </w:rPr>
        <w:t>, а</w:t>
      </w:r>
      <w:r>
        <w:rPr>
          <w:spacing w:val="3"/>
          <w:sz w:val="26"/>
          <w:szCs w:val="26"/>
        </w:rPr>
        <w:t xml:space="preserve"> </w:t>
      </w:r>
      <w:r w:rsidR="00E003AA" w:rsidRPr="00E003AA">
        <w:rPr>
          <w:b/>
          <w:spacing w:val="3"/>
          <w:sz w:val="26"/>
          <w:szCs w:val="26"/>
        </w:rPr>
        <w:t>к</w:t>
      </w:r>
      <w:r w:rsidR="00B66AF9" w:rsidRPr="00E003AA">
        <w:rPr>
          <w:b/>
          <w:spacing w:val="3"/>
          <w:sz w:val="26"/>
          <w:szCs w:val="26"/>
        </w:rPr>
        <w:t xml:space="preserve">оличество вопросов в обращениях также </w:t>
      </w:r>
      <w:r w:rsidR="000E5723">
        <w:rPr>
          <w:b/>
          <w:spacing w:val="3"/>
          <w:sz w:val="26"/>
          <w:szCs w:val="26"/>
        </w:rPr>
        <w:t>увеличилось</w:t>
      </w:r>
      <w:r w:rsidR="00B66AF9" w:rsidRPr="00E003AA">
        <w:rPr>
          <w:b/>
          <w:spacing w:val="3"/>
          <w:sz w:val="26"/>
          <w:szCs w:val="26"/>
        </w:rPr>
        <w:t xml:space="preserve"> на </w:t>
      </w:r>
      <w:r w:rsidR="000E5723">
        <w:rPr>
          <w:b/>
          <w:spacing w:val="3"/>
          <w:sz w:val="26"/>
          <w:szCs w:val="26"/>
        </w:rPr>
        <w:t>100</w:t>
      </w:r>
      <w:r w:rsidR="00E003AA" w:rsidRPr="00E003AA">
        <w:rPr>
          <w:b/>
          <w:spacing w:val="3"/>
          <w:sz w:val="26"/>
          <w:szCs w:val="26"/>
        </w:rPr>
        <w:t>%</w:t>
      </w:r>
      <w:r w:rsidR="00D9523F">
        <w:rPr>
          <w:b/>
          <w:spacing w:val="3"/>
          <w:sz w:val="26"/>
          <w:szCs w:val="26"/>
        </w:rPr>
        <w:t xml:space="preserve"> </w:t>
      </w:r>
      <w:r w:rsidR="00D9523F" w:rsidRPr="00D9523F">
        <w:rPr>
          <w:spacing w:val="3"/>
          <w:sz w:val="26"/>
          <w:szCs w:val="26"/>
        </w:rPr>
        <w:t>(в</w:t>
      </w:r>
      <w:r w:rsidR="00B52845">
        <w:rPr>
          <w:sz w:val="26"/>
          <w:szCs w:val="26"/>
        </w:rPr>
        <w:t xml:space="preserve"> 3</w:t>
      </w:r>
      <w:r w:rsidR="00D9523F">
        <w:rPr>
          <w:sz w:val="26"/>
          <w:szCs w:val="26"/>
        </w:rPr>
        <w:t xml:space="preserve"> квартале 2016 года  в адрес администрации поселения поступило </w:t>
      </w:r>
      <w:r w:rsidR="00B52845">
        <w:rPr>
          <w:sz w:val="26"/>
          <w:szCs w:val="26"/>
        </w:rPr>
        <w:t>3</w:t>
      </w:r>
      <w:r w:rsidR="000E5723">
        <w:rPr>
          <w:sz w:val="26"/>
          <w:szCs w:val="26"/>
        </w:rPr>
        <w:t xml:space="preserve"> </w:t>
      </w:r>
      <w:r w:rsidR="00D9523F">
        <w:rPr>
          <w:sz w:val="26"/>
          <w:szCs w:val="26"/>
        </w:rPr>
        <w:t xml:space="preserve"> вопрос</w:t>
      </w:r>
      <w:r w:rsidR="000E5723">
        <w:rPr>
          <w:sz w:val="26"/>
          <w:szCs w:val="26"/>
        </w:rPr>
        <w:t>а</w:t>
      </w:r>
      <w:r w:rsidR="00D9523F">
        <w:rPr>
          <w:sz w:val="26"/>
          <w:szCs w:val="26"/>
        </w:rPr>
        <w:t>)</w:t>
      </w:r>
      <w:r w:rsidR="00B66AF9" w:rsidRPr="00E003AA">
        <w:rPr>
          <w:b/>
          <w:spacing w:val="3"/>
          <w:sz w:val="26"/>
          <w:szCs w:val="26"/>
        </w:rPr>
        <w:t>.</w:t>
      </w:r>
      <w:proofErr w:type="gramEnd"/>
      <w:r w:rsidR="00B66AF9" w:rsidRPr="00E003AA">
        <w:rPr>
          <w:b/>
          <w:spacing w:val="3"/>
          <w:sz w:val="26"/>
          <w:szCs w:val="26"/>
        </w:rPr>
        <w:t xml:space="preserve">  </w:t>
      </w:r>
      <w:r w:rsidR="00DC036E">
        <w:rPr>
          <w:spacing w:val="3"/>
          <w:sz w:val="26"/>
          <w:szCs w:val="26"/>
        </w:rPr>
        <w:t>О</w:t>
      </w:r>
      <w:r w:rsidRPr="00010659">
        <w:rPr>
          <w:spacing w:val="3"/>
          <w:sz w:val="26"/>
          <w:szCs w:val="26"/>
        </w:rPr>
        <w:t>бр</w:t>
      </w:r>
      <w:r w:rsidR="00DC036E">
        <w:rPr>
          <w:spacing w:val="3"/>
          <w:sz w:val="26"/>
          <w:szCs w:val="26"/>
        </w:rPr>
        <w:t>ащения</w:t>
      </w:r>
      <w:r w:rsidR="00E672E6" w:rsidRPr="00010659">
        <w:rPr>
          <w:spacing w:val="3"/>
          <w:sz w:val="26"/>
          <w:szCs w:val="26"/>
        </w:rPr>
        <w:t xml:space="preserve"> име</w:t>
      </w:r>
      <w:r w:rsidR="00DC036E">
        <w:rPr>
          <w:spacing w:val="3"/>
          <w:sz w:val="26"/>
          <w:szCs w:val="26"/>
        </w:rPr>
        <w:t>ю</w:t>
      </w:r>
      <w:r w:rsidR="00E672E6" w:rsidRPr="00010659">
        <w:rPr>
          <w:spacing w:val="3"/>
          <w:sz w:val="26"/>
          <w:szCs w:val="26"/>
        </w:rPr>
        <w:t xml:space="preserve">т </w:t>
      </w:r>
      <w:r w:rsidR="00E672E6" w:rsidRPr="00DC036E">
        <w:rPr>
          <w:spacing w:val="3"/>
          <w:sz w:val="26"/>
          <w:szCs w:val="26"/>
        </w:rPr>
        <w:t xml:space="preserve">первичный характер. </w:t>
      </w:r>
    </w:p>
    <w:p w:rsidR="00F93E51" w:rsidRPr="00DC036E" w:rsidRDefault="006C03F4" w:rsidP="006C03F4">
      <w:pPr>
        <w:spacing w:line="360" w:lineRule="auto"/>
        <w:jc w:val="both"/>
        <w:rPr>
          <w:color w:val="000000"/>
          <w:spacing w:val="1"/>
          <w:sz w:val="26"/>
          <w:szCs w:val="26"/>
        </w:rPr>
      </w:pPr>
      <w:r w:rsidRPr="00DC036E">
        <w:rPr>
          <w:spacing w:val="3"/>
          <w:sz w:val="26"/>
          <w:szCs w:val="26"/>
        </w:rPr>
        <w:t xml:space="preserve">        </w:t>
      </w:r>
      <w:r w:rsidR="00D7258D">
        <w:rPr>
          <w:spacing w:val="3"/>
          <w:sz w:val="26"/>
          <w:szCs w:val="26"/>
        </w:rPr>
        <w:t>В</w:t>
      </w:r>
      <w:r w:rsidR="00D7258D" w:rsidRPr="00DC036E">
        <w:rPr>
          <w:spacing w:val="3"/>
          <w:sz w:val="26"/>
          <w:szCs w:val="26"/>
        </w:rPr>
        <w:t xml:space="preserve"> </w:t>
      </w:r>
      <w:r w:rsidR="00B52845">
        <w:rPr>
          <w:spacing w:val="3"/>
          <w:sz w:val="26"/>
          <w:szCs w:val="26"/>
        </w:rPr>
        <w:t>3</w:t>
      </w:r>
      <w:r w:rsidR="00F91868">
        <w:rPr>
          <w:spacing w:val="3"/>
          <w:sz w:val="26"/>
          <w:szCs w:val="26"/>
        </w:rPr>
        <w:t xml:space="preserve"> квартале 2017</w:t>
      </w:r>
      <w:r w:rsidR="00D7258D" w:rsidRPr="00DC036E">
        <w:rPr>
          <w:spacing w:val="3"/>
          <w:sz w:val="26"/>
          <w:szCs w:val="26"/>
        </w:rPr>
        <w:t xml:space="preserve"> года </w:t>
      </w:r>
      <w:r w:rsidR="00B52845">
        <w:rPr>
          <w:color w:val="000000"/>
          <w:spacing w:val="1"/>
          <w:sz w:val="26"/>
          <w:szCs w:val="26"/>
        </w:rPr>
        <w:t xml:space="preserve">коллективные обращения </w:t>
      </w:r>
      <w:r w:rsidR="00B52845" w:rsidRPr="00DC036E">
        <w:rPr>
          <w:color w:val="000000"/>
          <w:spacing w:val="1"/>
          <w:sz w:val="26"/>
          <w:szCs w:val="26"/>
        </w:rPr>
        <w:t>не поступали</w:t>
      </w:r>
      <w:r w:rsidR="00B52845">
        <w:rPr>
          <w:color w:val="000000"/>
          <w:spacing w:val="1"/>
          <w:sz w:val="26"/>
          <w:szCs w:val="26"/>
        </w:rPr>
        <w:t>,</w:t>
      </w:r>
      <w:r w:rsidR="00B52845">
        <w:rPr>
          <w:spacing w:val="3"/>
          <w:sz w:val="26"/>
          <w:szCs w:val="26"/>
        </w:rPr>
        <w:t xml:space="preserve"> а</w:t>
      </w:r>
      <w:r w:rsidR="00E003AA">
        <w:rPr>
          <w:spacing w:val="3"/>
          <w:sz w:val="26"/>
          <w:szCs w:val="26"/>
        </w:rPr>
        <w:t xml:space="preserve"> за </w:t>
      </w:r>
      <w:r w:rsidR="00E003AA" w:rsidRPr="00DC036E">
        <w:rPr>
          <w:color w:val="000000"/>
          <w:spacing w:val="1"/>
          <w:sz w:val="26"/>
          <w:szCs w:val="26"/>
        </w:rPr>
        <w:t>аналогичный период 201</w:t>
      </w:r>
      <w:r w:rsidR="00F91868">
        <w:rPr>
          <w:color w:val="000000"/>
          <w:spacing w:val="1"/>
          <w:sz w:val="26"/>
          <w:szCs w:val="26"/>
        </w:rPr>
        <w:t>6</w:t>
      </w:r>
      <w:r w:rsidR="00E003AA" w:rsidRPr="00DC036E">
        <w:rPr>
          <w:color w:val="000000"/>
          <w:spacing w:val="1"/>
          <w:sz w:val="26"/>
          <w:szCs w:val="26"/>
        </w:rPr>
        <w:t xml:space="preserve"> года </w:t>
      </w:r>
      <w:r w:rsidR="00B52845">
        <w:rPr>
          <w:color w:val="000000"/>
          <w:spacing w:val="1"/>
          <w:sz w:val="26"/>
          <w:szCs w:val="26"/>
        </w:rPr>
        <w:t>поступило одно коллективное обращение.</w:t>
      </w:r>
    </w:p>
    <w:p w:rsidR="00F93E51" w:rsidRDefault="00F93E51" w:rsidP="006C03F4">
      <w:pPr>
        <w:spacing w:line="360" w:lineRule="auto"/>
        <w:jc w:val="both"/>
        <w:rPr>
          <w:color w:val="000000"/>
          <w:spacing w:val="1"/>
          <w:sz w:val="26"/>
          <w:szCs w:val="26"/>
        </w:rPr>
      </w:pPr>
      <w:r w:rsidRPr="00DC036E">
        <w:rPr>
          <w:color w:val="000000"/>
          <w:spacing w:val="1"/>
          <w:sz w:val="26"/>
          <w:szCs w:val="26"/>
        </w:rPr>
        <w:t xml:space="preserve">       </w:t>
      </w:r>
      <w:r w:rsidRPr="009574A6">
        <w:rPr>
          <w:b/>
          <w:color w:val="000000"/>
          <w:spacing w:val="1"/>
          <w:sz w:val="26"/>
          <w:szCs w:val="26"/>
        </w:rPr>
        <w:t>Для рассмотрения по компетенции</w:t>
      </w:r>
      <w:r w:rsidRPr="00DC036E">
        <w:rPr>
          <w:color w:val="000000"/>
          <w:spacing w:val="1"/>
          <w:sz w:val="26"/>
          <w:szCs w:val="26"/>
        </w:rPr>
        <w:t xml:space="preserve"> в администрацию Александровского сельского поселения  от органов государственной власти и органов местного самоуправления обращения </w:t>
      </w:r>
      <w:r w:rsidRPr="009574A6">
        <w:rPr>
          <w:b/>
          <w:color w:val="000000"/>
          <w:spacing w:val="1"/>
          <w:sz w:val="26"/>
          <w:szCs w:val="26"/>
        </w:rPr>
        <w:t>не поступали</w:t>
      </w:r>
      <w:r w:rsidRPr="00DC036E">
        <w:rPr>
          <w:color w:val="000000"/>
          <w:spacing w:val="1"/>
          <w:sz w:val="26"/>
          <w:szCs w:val="26"/>
        </w:rPr>
        <w:t>.</w:t>
      </w:r>
    </w:p>
    <w:p w:rsidR="006C03F4" w:rsidRDefault="00E003AA" w:rsidP="00D9523F">
      <w:pPr>
        <w:spacing w:line="360" w:lineRule="auto"/>
        <w:jc w:val="both"/>
        <w:rPr>
          <w:spacing w:val="3"/>
          <w:sz w:val="26"/>
          <w:szCs w:val="26"/>
        </w:rPr>
      </w:pPr>
      <w:r>
        <w:rPr>
          <w:color w:val="000000"/>
          <w:spacing w:val="1"/>
          <w:sz w:val="26"/>
          <w:szCs w:val="26"/>
        </w:rPr>
        <w:tab/>
      </w:r>
      <w:r w:rsidR="006C03F4">
        <w:rPr>
          <w:spacing w:val="3"/>
          <w:sz w:val="26"/>
          <w:szCs w:val="26"/>
        </w:rPr>
        <w:t xml:space="preserve">Из поступивших </w:t>
      </w:r>
      <w:r w:rsidR="009574A6">
        <w:rPr>
          <w:spacing w:val="3"/>
          <w:sz w:val="26"/>
          <w:szCs w:val="26"/>
        </w:rPr>
        <w:t xml:space="preserve">вопросов в </w:t>
      </w:r>
      <w:r w:rsidR="006C03F4">
        <w:rPr>
          <w:spacing w:val="3"/>
          <w:sz w:val="26"/>
          <w:szCs w:val="26"/>
        </w:rPr>
        <w:t>обращени</w:t>
      </w:r>
      <w:r w:rsidR="009574A6">
        <w:rPr>
          <w:spacing w:val="3"/>
          <w:sz w:val="26"/>
          <w:szCs w:val="26"/>
        </w:rPr>
        <w:t>ях</w:t>
      </w:r>
      <w:r w:rsidR="006C03F4">
        <w:rPr>
          <w:b/>
          <w:spacing w:val="3"/>
          <w:sz w:val="26"/>
          <w:szCs w:val="26"/>
        </w:rPr>
        <w:t xml:space="preserve"> рассмотрено</w:t>
      </w:r>
      <w:r w:rsidR="006C03F4">
        <w:rPr>
          <w:spacing w:val="3"/>
          <w:sz w:val="26"/>
          <w:szCs w:val="26"/>
        </w:rPr>
        <w:t xml:space="preserve">  </w:t>
      </w:r>
      <w:r w:rsidR="000E5723">
        <w:rPr>
          <w:spacing w:val="3"/>
          <w:sz w:val="26"/>
          <w:szCs w:val="26"/>
        </w:rPr>
        <w:t>4</w:t>
      </w:r>
      <w:r w:rsidR="006C03F4">
        <w:rPr>
          <w:spacing w:val="3"/>
          <w:sz w:val="26"/>
          <w:szCs w:val="26"/>
        </w:rPr>
        <w:t>.</w:t>
      </w:r>
      <w:r w:rsidR="006C03F4">
        <w:rPr>
          <w:color w:val="FF0000"/>
          <w:spacing w:val="3"/>
          <w:sz w:val="26"/>
          <w:szCs w:val="26"/>
        </w:rPr>
        <w:t xml:space="preserve"> </w:t>
      </w:r>
      <w:r w:rsidR="006C03F4" w:rsidRPr="000624D8">
        <w:rPr>
          <w:spacing w:val="3"/>
          <w:sz w:val="26"/>
          <w:szCs w:val="26"/>
        </w:rPr>
        <w:t>Из рассмотренных</w:t>
      </w:r>
      <w:r w:rsidR="009574A6" w:rsidRPr="000624D8">
        <w:rPr>
          <w:spacing w:val="3"/>
          <w:sz w:val="26"/>
          <w:szCs w:val="26"/>
        </w:rPr>
        <w:t xml:space="preserve"> вопросов в обращениях граждан</w:t>
      </w:r>
      <w:r w:rsidR="006C03F4" w:rsidRPr="000624D8">
        <w:rPr>
          <w:spacing w:val="3"/>
          <w:sz w:val="26"/>
          <w:szCs w:val="26"/>
        </w:rPr>
        <w:t xml:space="preserve"> - </w:t>
      </w:r>
      <w:r w:rsidR="000E5723">
        <w:rPr>
          <w:spacing w:val="3"/>
          <w:sz w:val="26"/>
          <w:szCs w:val="26"/>
        </w:rPr>
        <w:t>4</w:t>
      </w:r>
      <w:r w:rsidR="006C03F4" w:rsidRPr="000624D8">
        <w:rPr>
          <w:b/>
          <w:color w:val="FF0000"/>
          <w:spacing w:val="3"/>
          <w:sz w:val="26"/>
          <w:szCs w:val="26"/>
        </w:rPr>
        <w:t xml:space="preserve">  </w:t>
      </w:r>
      <w:r w:rsidR="006C03F4" w:rsidRPr="000624D8">
        <w:rPr>
          <w:b/>
          <w:spacing w:val="3"/>
          <w:sz w:val="26"/>
          <w:szCs w:val="26"/>
        </w:rPr>
        <w:t xml:space="preserve">(или </w:t>
      </w:r>
      <w:r w:rsidRPr="000624D8">
        <w:rPr>
          <w:b/>
          <w:spacing w:val="3"/>
          <w:sz w:val="26"/>
          <w:szCs w:val="26"/>
        </w:rPr>
        <w:t>100</w:t>
      </w:r>
      <w:r w:rsidR="003C6E26" w:rsidRPr="000624D8">
        <w:rPr>
          <w:b/>
          <w:spacing w:val="3"/>
          <w:sz w:val="26"/>
          <w:szCs w:val="26"/>
        </w:rPr>
        <w:t xml:space="preserve"> %) </w:t>
      </w:r>
      <w:r w:rsidR="009574A6" w:rsidRPr="000624D8">
        <w:rPr>
          <w:b/>
          <w:spacing w:val="3"/>
          <w:sz w:val="26"/>
          <w:szCs w:val="26"/>
        </w:rPr>
        <w:t>вопрос</w:t>
      </w:r>
      <w:r w:rsidR="00F91868" w:rsidRPr="000624D8">
        <w:rPr>
          <w:b/>
          <w:spacing w:val="3"/>
          <w:sz w:val="26"/>
          <w:szCs w:val="26"/>
        </w:rPr>
        <w:t xml:space="preserve">ов </w:t>
      </w:r>
      <w:r w:rsidR="009574A6" w:rsidRPr="000624D8">
        <w:rPr>
          <w:b/>
          <w:spacing w:val="3"/>
          <w:sz w:val="26"/>
          <w:szCs w:val="26"/>
        </w:rPr>
        <w:t xml:space="preserve"> </w:t>
      </w:r>
      <w:r w:rsidR="006C03F4" w:rsidRPr="000624D8">
        <w:rPr>
          <w:b/>
          <w:spacing w:val="3"/>
          <w:sz w:val="26"/>
          <w:szCs w:val="26"/>
        </w:rPr>
        <w:t>с результатом рассмотрения «разъяснено»</w:t>
      </w:r>
      <w:r w:rsidRPr="000624D8">
        <w:rPr>
          <w:spacing w:val="3"/>
          <w:sz w:val="26"/>
          <w:szCs w:val="26"/>
        </w:rPr>
        <w:t>.</w:t>
      </w:r>
      <w:r>
        <w:rPr>
          <w:spacing w:val="3"/>
          <w:sz w:val="26"/>
          <w:szCs w:val="26"/>
        </w:rPr>
        <w:t xml:space="preserve"> </w:t>
      </w:r>
      <w:r w:rsidR="003C6E26">
        <w:rPr>
          <w:spacing w:val="3"/>
          <w:sz w:val="26"/>
          <w:szCs w:val="26"/>
        </w:rPr>
        <w:t xml:space="preserve"> </w:t>
      </w:r>
    </w:p>
    <w:p w:rsidR="009574A6" w:rsidRDefault="009574A6" w:rsidP="009574A6">
      <w:pPr>
        <w:spacing w:line="360" w:lineRule="auto"/>
        <w:ind w:firstLine="540"/>
        <w:jc w:val="both"/>
        <w:rPr>
          <w:spacing w:val="3"/>
          <w:sz w:val="26"/>
          <w:szCs w:val="26"/>
        </w:rPr>
      </w:pPr>
      <w:r>
        <w:rPr>
          <w:spacing w:val="3"/>
          <w:sz w:val="26"/>
          <w:szCs w:val="26"/>
        </w:rPr>
        <w:t xml:space="preserve">Вопросов переадресованных в другие органы власти и органы местного самоуправления – не было. Находящихся на рассмотрении вопросов в письменных и устных обращениях граждан, которые будут рассмотрены согласно </w:t>
      </w:r>
      <w:r w:rsidR="000E5723">
        <w:rPr>
          <w:spacing w:val="3"/>
          <w:sz w:val="26"/>
          <w:szCs w:val="26"/>
        </w:rPr>
        <w:t>установленным срокам в</w:t>
      </w:r>
      <w:r w:rsidR="00F91868">
        <w:rPr>
          <w:spacing w:val="3"/>
          <w:sz w:val="26"/>
          <w:szCs w:val="26"/>
        </w:rPr>
        <w:t xml:space="preserve"> </w:t>
      </w:r>
      <w:r w:rsidR="00290799">
        <w:rPr>
          <w:spacing w:val="3"/>
          <w:sz w:val="26"/>
          <w:szCs w:val="26"/>
        </w:rPr>
        <w:t>4</w:t>
      </w:r>
      <w:r w:rsidR="009E6B6E">
        <w:rPr>
          <w:spacing w:val="3"/>
          <w:sz w:val="26"/>
          <w:szCs w:val="26"/>
        </w:rPr>
        <w:t xml:space="preserve"> кв. 2017 год</w:t>
      </w:r>
      <w:proofErr w:type="gramStart"/>
      <w:r w:rsidR="009E6B6E">
        <w:rPr>
          <w:spacing w:val="3"/>
          <w:sz w:val="26"/>
          <w:szCs w:val="26"/>
        </w:rPr>
        <w:t>а-</w:t>
      </w:r>
      <w:proofErr w:type="gramEnd"/>
      <w:r w:rsidR="009E6B6E">
        <w:rPr>
          <w:spacing w:val="3"/>
          <w:sz w:val="26"/>
          <w:szCs w:val="26"/>
        </w:rPr>
        <w:t xml:space="preserve"> нет.</w:t>
      </w:r>
      <w:r>
        <w:rPr>
          <w:spacing w:val="3"/>
          <w:sz w:val="26"/>
          <w:szCs w:val="26"/>
        </w:rPr>
        <w:t xml:space="preserve"> </w:t>
      </w:r>
    </w:p>
    <w:p w:rsidR="006C03F4" w:rsidRDefault="006C03F4" w:rsidP="006C03F4">
      <w:pPr>
        <w:widowControl w:val="0"/>
        <w:autoSpaceDE w:val="0"/>
        <w:autoSpaceDN w:val="0"/>
        <w:adjustRightInd w:val="0"/>
        <w:spacing w:line="360" w:lineRule="auto"/>
        <w:jc w:val="both"/>
        <w:rPr>
          <w:sz w:val="26"/>
          <w:szCs w:val="26"/>
        </w:rPr>
      </w:pPr>
      <w:r>
        <w:rPr>
          <w:b/>
          <w:sz w:val="26"/>
          <w:szCs w:val="26"/>
        </w:rPr>
        <w:t xml:space="preserve">          </w:t>
      </w:r>
      <w:r w:rsidR="009E6B6E">
        <w:rPr>
          <w:b/>
          <w:sz w:val="26"/>
          <w:szCs w:val="26"/>
        </w:rPr>
        <w:t xml:space="preserve">Вопросов в </w:t>
      </w:r>
      <w:r w:rsidR="009E6B6E" w:rsidRPr="009E6B6E">
        <w:rPr>
          <w:sz w:val="26"/>
          <w:szCs w:val="26"/>
        </w:rPr>
        <w:t xml:space="preserve">обращениях, требующих комиссионной проверки фактов на </w:t>
      </w:r>
      <w:r w:rsidR="009E6B6E" w:rsidRPr="009E6B6E">
        <w:rPr>
          <w:sz w:val="26"/>
          <w:szCs w:val="26"/>
        </w:rPr>
        <w:lastRenderedPageBreak/>
        <w:t xml:space="preserve">месте и принятия по данным вопросам в обращениях решений в </w:t>
      </w:r>
      <w:r w:rsidR="00290799">
        <w:rPr>
          <w:sz w:val="26"/>
          <w:szCs w:val="26"/>
        </w:rPr>
        <w:t>3</w:t>
      </w:r>
      <w:r w:rsidR="009E6B6E" w:rsidRPr="009E6B6E">
        <w:rPr>
          <w:sz w:val="26"/>
          <w:szCs w:val="26"/>
        </w:rPr>
        <w:t xml:space="preserve"> квартале 201</w:t>
      </w:r>
      <w:r w:rsidR="00047D6C">
        <w:rPr>
          <w:sz w:val="26"/>
          <w:szCs w:val="26"/>
        </w:rPr>
        <w:t>7</w:t>
      </w:r>
      <w:r w:rsidR="009E6B6E">
        <w:rPr>
          <w:sz w:val="26"/>
          <w:szCs w:val="26"/>
        </w:rPr>
        <w:t>года  и</w:t>
      </w:r>
      <w:r w:rsidR="00290799">
        <w:rPr>
          <w:sz w:val="26"/>
          <w:szCs w:val="26"/>
        </w:rPr>
        <w:t xml:space="preserve"> в</w:t>
      </w:r>
      <w:r w:rsidR="000E5723">
        <w:rPr>
          <w:sz w:val="26"/>
          <w:szCs w:val="26"/>
        </w:rPr>
        <w:t xml:space="preserve"> </w:t>
      </w:r>
      <w:r w:rsidR="009E6B6E">
        <w:rPr>
          <w:sz w:val="26"/>
          <w:szCs w:val="26"/>
        </w:rPr>
        <w:t xml:space="preserve"> </w:t>
      </w:r>
      <w:r w:rsidR="00290799">
        <w:rPr>
          <w:sz w:val="26"/>
          <w:szCs w:val="26"/>
        </w:rPr>
        <w:t>3</w:t>
      </w:r>
      <w:r w:rsidR="009E6B6E">
        <w:rPr>
          <w:sz w:val="26"/>
          <w:szCs w:val="26"/>
        </w:rPr>
        <w:t xml:space="preserve"> квартале 201</w:t>
      </w:r>
      <w:r w:rsidR="00047D6C">
        <w:rPr>
          <w:sz w:val="26"/>
          <w:szCs w:val="26"/>
        </w:rPr>
        <w:t>6</w:t>
      </w:r>
      <w:r w:rsidR="009E6B6E">
        <w:rPr>
          <w:sz w:val="26"/>
          <w:szCs w:val="26"/>
        </w:rPr>
        <w:t xml:space="preserve"> года </w:t>
      </w:r>
      <w:r w:rsidR="009E6B6E" w:rsidRPr="009E6B6E">
        <w:rPr>
          <w:sz w:val="26"/>
          <w:szCs w:val="26"/>
        </w:rPr>
        <w:t xml:space="preserve"> </w:t>
      </w:r>
      <w:r w:rsidR="009E6B6E">
        <w:rPr>
          <w:b/>
          <w:sz w:val="26"/>
          <w:szCs w:val="26"/>
        </w:rPr>
        <w:t xml:space="preserve">не было. </w:t>
      </w:r>
    </w:p>
    <w:p w:rsidR="000A4DDE" w:rsidRDefault="000A4DDE" w:rsidP="000A4DDE">
      <w:pPr>
        <w:spacing w:line="360" w:lineRule="auto"/>
        <w:ind w:firstLine="540"/>
        <w:jc w:val="both"/>
        <w:rPr>
          <w:sz w:val="26"/>
          <w:szCs w:val="26"/>
        </w:rPr>
      </w:pPr>
      <w:r>
        <w:rPr>
          <w:sz w:val="26"/>
          <w:szCs w:val="26"/>
        </w:rPr>
        <w:t xml:space="preserve">Данные о результатах рассмотрения обращений представлены в «Статистических  данных  о работе с обращениями граждан за </w:t>
      </w:r>
      <w:r w:rsidR="00360549">
        <w:rPr>
          <w:sz w:val="26"/>
          <w:szCs w:val="26"/>
        </w:rPr>
        <w:t>3</w:t>
      </w:r>
      <w:r>
        <w:rPr>
          <w:sz w:val="26"/>
          <w:szCs w:val="26"/>
        </w:rPr>
        <w:t xml:space="preserve"> квартал 2017 года».  </w:t>
      </w:r>
    </w:p>
    <w:p w:rsidR="000A4DDE" w:rsidRPr="00745F05" w:rsidRDefault="000A4DDE" w:rsidP="000A4DDE">
      <w:pPr>
        <w:spacing w:line="360" w:lineRule="auto"/>
        <w:jc w:val="center"/>
        <w:rPr>
          <w:b/>
          <w:sz w:val="26"/>
          <w:szCs w:val="26"/>
        </w:rPr>
      </w:pPr>
      <w:r w:rsidRPr="00745F05">
        <w:rPr>
          <w:b/>
          <w:sz w:val="26"/>
          <w:szCs w:val="26"/>
        </w:rPr>
        <w:t xml:space="preserve">Статистические данные </w:t>
      </w:r>
    </w:p>
    <w:p w:rsidR="000A4DDE" w:rsidRPr="00745F05" w:rsidRDefault="000A4DDE" w:rsidP="000A4DDE">
      <w:pPr>
        <w:spacing w:line="360" w:lineRule="auto"/>
        <w:jc w:val="center"/>
        <w:rPr>
          <w:b/>
          <w:sz w:val="26"/>
          <w:szCs w:val="26"/>
        </w:rPr>
      </w:pPr>
      <w:r w:rsidRPr="00745F05">
        <w:rPr>
          <w:b/>
          <w:sz w:val="26"/>
          <w:szCs w:val="26"/>
        </w:rPr>
        <w:t>о работе с обращениями граждан</w:t>
      </w:r>
    </w:p>
    <w:p w:rsidR="000A4DDE" w:rsidRPr="00745F05" w:rsidRDefault="000A4DDE" w:rsidP="000A4DDE">
      <w:pPr>
        <w:spacing w:line="360" w:lineRule="auto"/>
        <w:jc w:val="center"/>
        <w:rPr>
          <w:b/>
          <w:sz w:val="26"/>
          <w:szCs w:val="26"/>
        </w:rPr>
      </w:pPr>
      <w:r w:rsidRPr="00745F05">
        <w:rPr>
          <w:b/>
          <w:sz w:val="26"/>
          <w:szCs w:val="26"/>
        </w:rPr>
        <w:t xml:space="preserve"> в администрации </w:t>
      </w:r>
      <w:r>
        <w:rPr>
          <w:b/>
          <w:sz w:val="26"/>
          <w:szCs w:val="26"/>
        </w:rPr>
        <w:t>Александровского сельского поселения</w:t>
      </w:r>
    </w:p>
    <w:p w:rsidR="000A4DDE" w:rsidRDefault="000A4DDE" w:rsidP="000A4DDE">
      <w:pPr>
        <w:spacing w:line="360" w:lineRule="auto"/>
        <w:jc w:val="center"/>
        <w:rPr>
          <w:b/>
          <w:sz w:val="26"/>
          <w:szCs w:val="26"/>
        </w:rPr>
      </w:pPr>
      <w:r>
        <w:rPr>
          <w:b/>
          <w:sz w:val="26"/>
          <w:szCs w:val="26"/>
        </w:rPr>
        <w:t xml:space="preserve">во </w:t>
      </w:r>
      <w:r>
        <w:rPr>
          <w:b/>
          <w:sz w:val="26"/>
          <w:szCs w:val="26"/>
          <w:lang w:val="en-US"/>
        </w:rPr>
        <w:t>III</w:t>
      </w:r>
      <w:r w:rsidRPr="00745F05">
        <w:rPr>
          <w:b/>
          <w:sz w:val="26"/>
          <w:szCs w:val="26"/>
        </w:rPr>
        <w:t xml:space="preserve"> квартал</w:t>
      </w:r>
      <w:r>
        <w:rPr>
          <w:b/>
          <w:sz w:val="26"/>
          <w:szCs w:val="26"/>
        </w:rPr>
        <w:t>е 2017</w:t>
      </w:r>
      <w:r w:rsidRPr="00745F05">
        <w:rPr>
          <w:b/>
          <w:sz w:val="26"/>
          <w:szCs w:val="26"/>
        </w:rPr>
        <w:t xml:space="preserve">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6815"/>
        <w:gridCol w:w="2126"/>
      </w:tblGrid>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p>
          <w:p w:rsidR="000A4DDE" w:rsidRDefault="000A4DDE" w:rsidP="00D13471">
            <w:pPr>
              <w:jc w:val="both"/>
              <w:rPr>
                <w:b/>
              </w:rPr>
            </w:pPr>
          </w:p>
        </w:tc>
        <w:tc>
          <w:tcPr>
            <w:tcW w:w="2126" w:type="dxa"/>
            <w:tcBorders>
              <w:top w:val="single" w:sz="4" w:space="0" w:color="auto"/>
              <w:left w:val="single" w:sz="4" w:space="0" w:color="auto"/>
              <w:bottom w:val="single" w:sz="4" w:space="0" w:color="auto"/>
              <w:right w:val="single" w:sz="4" w:space="0" w:color="auto"/>
            </w:tcBorders>
            <w:hideMark/>
          </w:tcPr>
          <w:p w:rsidR="000A4DDE" w:rsidRPr="00E24A24" w:rsidRDefault="000A4DDE" w:rsidP="00D13471">
            <w:pPr>
              <w:jc w:val="center"/>
              <w:rPr>
                <w:b/>
              </w:rPr>
            </w:pPr>
            <w:r>
              <w:rPr>
                <w:b/>
                <w:lang w:val="en-US"/>
              </w:rPr>
              <w:t xml:space="preserve">3 </w:t>
            </w:r>
            <w:r>
              <w:rPr>
                <w:b/>
              </w:rPr>
              <w:t>квартал</w:t>
            </w:r>
          </w:p>
          <w:p w:rsidR="000A4DDE" w:rsidRDefault="000A4DDE" w:rsidP="00D13471">
            <w:pPr>
              <w:jc w:val="center"/>
              <w:rPr>
                <w:b/>
              </w:rPr>
            </w:pPr>
            <w:r>
              <w:rPr>
                <w:b/>
              </w:rPr>
              <w:t>2017 года</w:t>
            </w:r>
          </w:p>
        </w:tc>
      </w:tr>
      <w:tr w:rsidR="000A4DDE" w:rsidTr="00D13471">
        <w:trPr>
          <w:trHeight w:val="571"/>
        </w:trPr>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rPr>
                <w:b/>
              </w:rPr>
            </w:pPr>
            <w:r>
              <w:rPr>
                <w:b/>
              </w:rPr>
              <w:t>1.</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rPr>
                <w:b/>
              </w:rPr>
              <w:t>Поступило</w:t>
            </w:r>
            <w:r>
              <w:t xml:space="preserve"> письменных обращений и принято граждан на личном приеме  </w:t>
            </w:r>
            <w:r>
              <w:rPr>
                <w:b/>
              </w:rPr>
              <w:t xml:space="preserve">всего </w:t>
            </w:r>
          </w:p>
        </w:tc>
        <w:tc>
          <w:tcPr>
            <w:tcW w:w="2126" w:type="dxa"/>
            <w:tcBorders>
              <w:top w:val="single" w:sz="4" w:space="0" w:color="auto"/>
              <w:left w:val="single" w:sz="4" w:space="0" w:color="auto"/>
              <w:bottom w:val="single" w:sz="4" w:space="0" w:color="auto"/>
              <w:right w:val="single" w:sz="4" w:space="0" w:color="auto"/>
            </w:tcBorders>
            <w:hideMark/>
          </w:tcPr>
          <w:p w:rsidR="000A4DDE" w:rsidRPr="00094232" w:rsidRDefault="000A4DDE" w:rsidP="00D13471">
            <w:pPr>
              <w:jc w:val="center"/>
              <w:rPr>
                <w:b/>
              </w:rPr>
            </w:pPr>
            <w:r>
              <w:rPr>
                <w:b/>
              </w:rPr>
              <w:t>4</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Из них:</w:t>
            </w:r>
          </w:p>
        </w:tc>
        <w:tc>
          <w:tcPr>
            <w:tcW w:w="2126"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rPr>
                <w:b/>
              </w:rPr>
            </w:pPr>
            <w:r>
              <w:rPr>
                <w:b/>
              </w:rPr>
              <w:t>1.1.</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rPr>
                <w:b/>
              </w:rPr>
            </w:pPr>
            <w:r>
              <w:rPr>
                <w:b/>
              </w:rPr>
              <w:t xml:space="preserve">Поступило письменных обращений </w:t>
            </w:r>
          </w:p>
        </w:tc>
        <w:tc>
          <w:tcPr>
            <w:tcW w:w="2126" w:type="dxa"/>
            <w:tcBorders>
              <w:top w:val="single" w:sz="4" w:space="0" w:color="auto"/>
              <w:left w:val="single" w:sz="4" w:space="0" w:color="auto"/>
              <w:bottom w:val="single" w:sz="4" w:space="0" w:color="auto"/>
              <w:right w:val="single" w:sz="4" w:space="0" w:color="auto"/>
            </w:tcBorders>
            <w:hideMark/>
          </w:tcPr>
          <w:p w:rsidR="000A4DDE" w:rsidRPr="008D25B5" w:rsidRDefault="000A4DDE" w:rsidP="00D13471">
            <w:pPr>
              <w:jc w:val="center"/>
              <w:rPr>
                <w:b/>
              </w:rPr>
            </w:pPr>
            <w:r>
              <w:rPr>
                <w:b/>
              </w:rP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Рассмотрено письменных обращений </w:t>
            </w:r>
          </w:p>
        </w:tc>
        <w:tc>
          <w:tcPr>
            <w:tcW w:w="2126" w:type="dxa"/>
            <w:tcBorders>
              <w:top w:val="single" w:sz="4" w:space="0" w:color="auto"/>
              <w:left w:val="single" w:sz="4" w:space="0" w:color="auto"/>
              <w:bottom w:val="single" w:sz="4" w:space="0" w:color="auto"/>
              <w:right w:val="single" w:sz="4" w:space="0" w:color="auto"/>
            </w:tcBorders>
          </w:tcPr>
          <w:p w:rsidR="000A4DDE" w:rsidRPr="00F17978" w:rsidRDefault="000A4DDE" w:rsidP="00D13471">
            <w:pPr>
              <w:ind w:left="209" w:right="175"/>
              <w:jc w:val="center"/>
              <w:rPr>
                <w:sz w:val="20"/>
                <w:szCs w:val="20"/>
              </w:rPr>
            </w:pPr>
            <w:r>
              <w:rPr>
                <w:sz w:val="20"/>
                <w:szCs w:val="20"/>
              </w:rP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в </w:t>
            </w:r>
            <w:proofErr w:type="spellStart"/>
            <w:r>
              <w:t>т.ч</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Взято на контроль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1.1.2.</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r>
              <w:t xml:space="preserve">Проверено комиссионно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1.1.3.</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Проверено с выездом на место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1.1.4.</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Рассмотрено с участием заявителя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1.1.5.</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С результатом рассмотрения «поддержано»</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1.1.6.</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r>
              <w:t>С результатом рассмотрения «поддержано», в том числе «меры приняты»</w:t>
            </w:r>
          </w:p>
        </w:tc>
        <w:tc>
          <w:tcPr>
            <w:tcW w:w="2126"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1.1.7.</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r>
              <w:t>С результатом рассмотрения «разъяснено»</w:t>
            </w:r>
          </w:p>
        </w:tc>
        <w:tc>
          <w:tcPr>
            <w:tcW w:w="2126"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1.1.8.</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r>
              <w:t>С результатом рассмотрения  «не поддержано»</w:t>
            </w:r>
          </w:p>
        </w:tc>
        <w:tc>
          <w:tcPr>
            <w:tcW w:w="2126"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1.1.9.</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proofErr w:type="gramStart"/>
            <w:r>
              <w:t>Переадресованных</w:t>
            </w:r>
            <w:proofErr w:type="gramEnd"/>
            <w:r>
              <w:t xml:space="preserve"> по компетенции</w:t>
            </w:r>
          </w:p>
        </w:tc>
        <w:tc>
          <w:tcPr>
            <w:tcW w:w="2126"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1.1.10.</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roofErr w:type="gramStart"/>
            <w:r>
              <w:t>Рассмотренных</w:t>
            </w:r>
            <w:proofErr w:type="gramEnd"/>
            <w:r>
              <w:t xml:space="preserve"> совместно с другими органами власти и органами местного самоуправления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1.1.11.</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Рассмотренных с нарушением установленных сроков</w:t>
            </w:r>
          </w:p>
        </w:tc>
        <w:tc>
          <w:tcPr>
            <w:tcW w:w="2126" w:type="dxa"/>
            <w:tcBorders>
              <w:top w:val="single" w:sz="4" w:space="0" w:color="auto"/>
              <w:left w:val="single" w:sz="4" w:space="0" w:color="auto"/>
              <w:bottom w:val="single" w:sz="4" w:space="0" w:color="auto"/>
              <w:right w:val="single" w:sz="4" w:space="0" w:color="auto"/>
            </w:tcBorders>
            <w:hideMark/>
          </w:tcPr>
          <w:p w:rsidR="000A4DDE" w:rsidRPr="00094232"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1.1.12.</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r>
              <w:t>Срок рассмотрения продлен</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1.1.13.</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r>
              <w:t>Ответ подписан руководителем  органа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1.1.14.</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r>
              <w:t>Ответ подписан уполномоченным лицом</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1.1.15.</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По информации заявителя (ей) об итогах рассмотрения обращения  ответ не  получен</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1.1.16.</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Сроки рассмотрения перешли на  </w:t>
            </w:r>
            <w:r w:rsidRPr="00CA1AA6">
              <w:t>4</w:t>
            </w:r>
            <w:r>
              <w:t xml:space="preserve"> квартал 201</w:t>
            </w:r>
            <w:r w:rsidRPr="009E6B6E">
              <w:t>7</w:t>
            </w:r>
            <w: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rPr>
                <w:b/>
              </w:rPr>
            </w:pPr>
            <w:r>
              <w:rPr>
                <w:b/>
              </w:rPr>
              <w:t>1.2.</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rPr>
                <w:b/>
              </w:rPr>
            </w:pPr>
            <w:r>
              <w:rPr>
                <w:b/>
              </w:rPr>
              <w:t xml:space="preserve">Принято граждан руководителями на личном приеме  </w:t>
            </w:r>
          </w:p>
        </w:tc>
        <w:tc>
          <w:tcPr>
            <w:tcW w:w="2126" w:type="dxa"/>
            <w:tcBorders>
              <w:top w:val="single" w:sz="4" w:space="0" w:color="auto"/>
              <w:left w:val="single" w:sz="4" w:space="0" w:color="auto"/>
              <w:bottom w:val="single" w:sz="4" w:space="0" w:color="auto"/>
              <w:right w:val="single" w:sz="4" w:space="0" w:color="auto"/>
            </w:tcBorders>
            <w:hideMark/>
          </w:tcPr>
          <w:p w:rsidR="000A4DDE" w:rsidRPr="004763CB" w:rsidRDefault="000A4DDE" w:rsidP="00D13471">
            <w:pPr>
              <w:jc w:val="center"/>
              <w:rPr>
                <w:b/>
              </w:rPr>
            </w:pPr>
            <w:r>
              <w:rPr>
                <w:b/>
              </w:rPr>
              <w:t>4</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Рассмотрено устных обращений</w:t>
            </w:r>
          </w:p>
        </w:tc>
        <w:tc>
          <w:tcPr>
            <w:tcW w:w="2126" w:type="dxa"/>
            <w:tcBorders>
              <w:top w:val="single" w:sz="4" w:space="0" w:color="auto"/>
              <w:left w:val="single" w:sz="4" w:space="0" w:color="auto"/>
              <w:bottom w:val="single" w:sz="4" w:space="0" w:color="auto"/>
              <w:right w:val="single" w:sz="4" w:space="0" w:color="auto"/>
            </w:tcBorders>
            <w:hideMark/>
          </w:tcPr>
          <w:p w:rsidR="000A4DDE" w:rsidRPr="00203DD7" w:rsidRDefault="000A4DDE" w:rsidP="00D13471">
            <w:pPr>
              <w:ind w:left="209" w:right="317"/>
              <w:jc w:val="center"/>
              <w:rPr>
                <w:b/>
                <w:lang w:val="en-US"/>
              </w:rPr>
            </w:pPr>
            <w:r>
              <w:rPr>
                <w:b/>
              </w:rPr>
              <w:t xml:space="preserve"> 4</w:t>
            </w:r>
          </w:p>
          <w:p w:rsidR="000A4DDE" w:rsidRDefault="000A4DDE" w:rsidP="00D13471">
            <w:pPr>
              <w:ind w:left="34"/>
              <w:jc w:val="center"/>
              <w:rPr>
                <w:sz w:val="20"/>
                <w:szCs w:val="20"/>
              </w:rPr>
            </w:pP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1.2.1.</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Взято на контроль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1.2.2.</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r>
              <w:t>С результатом рассмотрения «поддержано»</w:t>
            </w:r>
          </w:p>
        </w:tc>
        <w:tc>
          <w:tcPr>
            <w:tcW w:w="2126" w:type="dxa"/>
            <w:tcBorders>
              <w:top w:val="single" w:sz="4" w:space="0" w:color="auto"/>
              <w:left w:val="single" w:sz="4" w:space="0" w:color="auto"/>
              <w:bottom w:val="single" w:sz="4" w:space="0" w:color="auto"/>
              <w:right w:val="single" w:sz="4" w:space="0" w:color="auto"/>
            </w:tcBorders>
            <w:hideMark/>
          </w:tcPr>
          <w:p w:rsidR="000A4DDE" w:rsidRPr="00203DD7" w:rsidRDefault="000A4DDE" w:rsidP="00D13471">
            <w:pPr>
              <w:jc w:val="center"/>
              <w:rPr>
                <w:lang w:val="en-US"/>
              </w:rPr>
            </w:pPr>
            <w:r>
              <w:rPr>
                <w:lang w:val="en-US"/>
              </w:rP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Default="000A4DDE" w:rsidP="00D13471">
            <w:pPr>
              <w:jc w:val="center"/>
            </w:pPr>
            <w:r>
              <w:t>1.2.3.</w:t>
            </w:r>
          </w:p>
        </w:tc>
        <w:tc>
          <w:tcPr>
            <w:tcW w:w="6815" w:type="dxa"/>
            <w:tcBorders>
              <w:top w:val="single" w:sz="4" w:space="0" w:color="auto"/>
              <w:left w:val="single" w:sz="4" w:space="0" w:color="auto"/>
              <w:bottom w:val="single" w:sz="4" w:space="0" w:color="auto"/>
              <w:right w:val="single" w:sz="4" w:space="0" w:color="auto"/>
            </w:tcBorders>
          </w:tcPr>
          <w:p w:rsidR="000A4DDE" w:rsidRDefault="000A4DDE" w:rsidP="00D13471">
            <w:pPr>
              <w:jc w:val="both"/>
            </w:pPr>
            <w:r>
              <w:t xml:space="preserve">С результатом рассмотрения «поддержано», в том числе «меры приняты» </w:t>
            </w:r>
          </w:p>
        </w:tc>
        <w:tc>
          <w:tcPr>
            <w:tcW w:w="2126" w:type="dxa"/>
            <w:tcBorders>
              <w:top w:val="single" w:sz="4" w:space="0" w:color="auto"/>
              <w:left w:val="single" w:sz="4" w:space="0" w:color="auto"/>
              <w:bottom w:val="single" w:sz="4" w:space="0" w:color="auto"/>
              <w:right w:val="single" w:sz="4" w:space="0" w:color="auto"/>
            </w:tcBorders>
          </w:tcPr>
          <w:p w:rsidR="000A4DDE" w:rsidRPr="000624D8"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1.2.4.</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С результатом рассмотрения «разъяснено» </w:t>
            </w:r>
          </w:p>
        </w:tc>
        <w:tc>
          <w:tcPr>
            <w:tcW w:w="2126" w:type="dxa"/>
            <w:tcBorders>
              <w:top w:val="single" w:sz="4" w:space="0" w:color="auto"/>
              <w:left w:val="single" w:sz="4" w:space="0" w:color="auto"/>
              <w:bottom w:val="single" w:sz="4" w:space="0" w:color="auto"/>
              <w:right w:val="single" w:sz="4" w:space="0" w:color="auto"/>
            </w:tcBorders>
            <w:hideMark/>
          </w:tcPr>
          <w:p w:rsidR="000A4DDE" w:rsidRPr="004763CB" w:rsidRDefault="000A4DDE" w:rsidP="00D13471">
            <w:pPr>
              <w:jc w:val="center"/>
            </w:pPr>
            <w:r>
              <w:t>4</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1.2.5.</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С результатом рассмотрения «не поддержано»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1.2.6.</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r>
              <w:t xml:space="preserve">Сроки рассмотрения перешли на </w:t>
            </w:r>
            <w:r w:rsidRPr="00203DD7">
              <w:t xml:space="preserve"> </w:t>
            </w:r>
            <w:r w:rsidRPr="00CA1AA6">
              <w:t>4</w:t>
            </w:r>
            <w:r w:rsidRPr="00203DD7">
              <w:t xml:space="preserve"> </w:t>
            </w:r>
            <w:r>
              <w:t>квартал 2017 года</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lastRenderedPageBreak/>
              <w:t>1.3.</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Сколько выявлено случаев волокиты либо нарушения прав и законных  интересов граждан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1.4.</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Сколько должностных лиц, виновных в нарушении прав граждан, привлечены к ответственности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 xml:space="preserve">1.5.  </w:t>
            </w:r>
          </w:p>
        </w:tc>
        <w:tc>
          <w:tcPr>
            <w:tcW w:w="6815"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both"/>
            </w:pPr>
            <w:r>
              <w:t xml:space="preserve">Сколько должностных лиц, виновных в нарушении прав граждан, не привлечены к ответственности </w:t>
            </w:r>
          </w:p>
        </w:tc>
        <w:tc>
          <w:tcPr>
            <w:tcW w:w="2126" w:type="dxa"/>
            <w:tcBorders>
              <w:top w:val="single" w:sz="4" w:space="0" w:color="auto"/>
              <w:left w:val="single" w:sz="4" w:space="0" w:color="auto"/>
              <w:bottom w:val="single" w:sz="4" w:space="0" w:color="auto"/>
              <w:right w:val="single" w:sz="4" w:space="0" w:color="auto"/>
            </w:tcBorders>
            <w:hideMark/>
          </w:tcPr>
          <w:p w:rsidR="000A4DDE" w:rsidRDefault="000A4DDE" w:rsidP="00D13471">
            <w:pPr>
              <w:jc w:val="center"/>
            </w:pPr>
            <w:r>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Pr="00360549" w:rsidRDefault="000A4DDE" w:rsidP="00D13471">
            <w:pPr>
              <w:jc w:val="center"/>
            </w:pPr>
            <w:r w:rsidRPr="00360549">
              <w:t xml:space="preserve">1.6.    </w:t>
            </w:r>
          </w:p>
        </w:tc>
        <w:tc>
          <w:tcPr>
            <w:tcW w:w="6815" w:type="dxa"/>
            <w:tcBorders>
              <w:top w:val="single" w:sz="4" w:space="0" w:color="auto"/>
              <w:left w:val="single" w:sz="4" w:space="0" w:color="auto"/>
              <w:bottom w:val="single" w:sz="4" w:space="0" w:color="auto"/>
              <w:right w:val="single" w:sz="4" w:space="0" w:color="auto"/>
            </w:tcBorders>
          </w:tcPr>
          <w:p w:rsidR="000A4DDE" w:rsidRPr="00360549" w:rsidRDefault="000A4DDE" w:rsidP="00360549">
            <w:pPr>
              <w:spacing w:line="360" w:lineRule="auto"/>
              <w:ind w:firstLine="360"/>
              <w:jc w:val="both"/>
            </w:pPr>
            <w:r w:rsidRPr="00360549">
              <w:t>Формы ответа заявителю:</w:t>
            </w:r>
          </w:p>
        </w:tc>
        <w:tc>
          <w:tcPr>
            <w:tcW w:w="2126" w:type="dxa"/>
            <w:tcBorders>
              <w:top w:val="single" w:sz="4" w:space="0" w:color="auto"/>
              <w:left w:val="single" w:sz="4" w:space="0" w:color="auto"/>
              <w:bottom w:val="single" w:sz="4" w:space="0" w:color="auto"/>
              <w:right w:val="single" w:sz="4" w:space="0" w:color="auto"/>
            </w:tcBorders>
          </w:tcPr>
          <w:p w:rsidR="000A4DDE" w:rsidRPr="00360549" w:rsidRDefault="000A4DDE" w:rsidP="00D13471">
            <w:pPr>
              <w:jc w:val="center"/>
            </w:pP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Pr="00360549" w:rsidRDefault="000A4DDE" w:rsidP="00360549">
            <w:r w:rsidRPr="00360549">
              <w:t xml:space="preserve">               1.6.1.</w:t>
            </w:r>
          </w:p>
        </w:tc>
        <w:tc>
          <w:tcPr>
            <w:tcW w:w="6815" w:type="dxa"/>
            <w:tcBorders>
              <w:top w:val="single" w:sz="4" w:space="0" w:color="auto"/>
              <w:left w:val="single" w:sz="4" w:space="0" w:color="auto"/>
              <w:bottom w:val="single" w:sz="4" w:space="0" w:color="auto"/>
              <w:right w:val="single" w:sz="4" w:space="0" w:color="auto"/>
            </w:tcBorders>
          </w:tcPr>
          <w:p w:rsidR="000A4DDE" w:rsidRPr="00360549" w:rsidRDefault="000A4DDE" w:rsidP="00D13471">
            <w:pPr>
              <w:jc w:val="both"/>
            </w:pPr>
            <w:r w:rsidRPr="00360549">
              <w:t>В письменной форме</w:t>
            </w:r>
          </w:p>
        </w:tc>
        <w:tc>
          <w:tcPr>
            <w:tcW w:w="2126" w:type="dxa"/>
            <w:tcBorders>
              <w:top w:val="single" w:sz="4" w:space="0" w:color="auto"/>
              <w:left w:val="single" w:sz="4" w:space="0" w:color="auto"/>
              <w:bottom w:val="single" w:sz="4" w:space="0" w:color="auto"/>
              <w:right w:val="single" w:sz="4" w:space="0" w:color="auto"/>
            </w:tcBorders>
          </w:tcPr>
          <w:p w:rsidR="000A4DDE" w:rsidRPr="00360549" w:rsidRDefault="000A4DDE" w:rsidP="00D13471">
            <w:pPr>
              <w:jc w:val="center"/>
            </w:pPr>
            <w:r w:rsidRPr="00360549">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Pr="00360549" w:rsidRDefault="000A4DDE" w:rsidP="00360549">
            <w:r w:rsidRPr="00360549">
              <w:t>1.6.2.</w:t>
            </w:r>
          </w:p>
        </w:tc>
        <w:tc>
          <w:tcPr>
            <w:tcW w:w="6815" w:type="dxa"/>
            <w:tcBorders>
              <w:top w:val="single" w:sz="4" w:space="0" w:color="auto"/>
              <w:left w:val="single" w:sz="4" w:space="0" w:color="auto"/>
              <w:bottom w:val="single" w:sz="4" w:space="0" w:color="auto"/>
              <w:right w:val="single" w:sz="4" w:space="0" w:color="auto"/>
            </w:tcBorders>
          </w:tcPr>
          <w:p w:rsidR="000A4DDE" w:rsidRPr="00360549" w:rsidRDefault="000A4DDE" w:rsidP="00D13471">
            <w:pPr>
              <w:jc w:val="both"/>
            </w:pPr>
            <w:r w:rsidRPr="00360549">
              <w:t>В форме электронного документа</w:t>
            </w:r>
          </w:p>
        </w:tc>
        <w:tc>
          <w:tcPr>
            <w:tcW w:w="2126" w:type="dxa"/>
            <w:tcBorders>
              <w:top w:val="single" w:sz="4" w:space="0" w:color="auto"/>
              <w:left w:val="single" w:sz="4" w:space="0" w:color="auto"/>
              <w:bottom w:val="single" w:sz="4" w:space="0" w:color="auto"/>
              <w:right w:val="single" w:sz="4" w:space="0" w:color="auto"/>
            </w:tcBorders>
          </w:tcPr>
          <w:p w:rsidR="000A4DDE" w:rsidRPr="00360549" w:rsidRDefault="000A4DDE" w:rsidP="00D13471">
            <w:pPr>
              <w:jc w:val="center"/>
            </w:pPr>
            <w:r w:rsidRPr="00360549">
              <w:t>0</w:t>
            </w:r>
          </w:p>
        </w:tc>
      </w:tr>
      <w:tr w:rsidR="000A4DDE" w:rsidTr="00D13471">
        <w:tc>
          <w:tcPr>
            <w:tcW w:w="948" w:type="dxa"/>
            <w:tcBorders>
              <w:top w:val="single" w:sz="4" w:space="0" w:color="auto"/>
              <w:left w:val="single" w:sz="4" w:space="0" w:color="auto"/>
              <w:bottom w:val="single" w:sz="4" w:space="0" w:color="auto"/>
              <w:right w:val="single" w:sz="4" w:space="0" w:color="auto"/>
            </w:tcBorders>
          </w:tcPr>
          <w:p w:rsidR="000A4DDE" w:rsidRPr="00360549" w:rsidRDefault="000A4DDE" w:rsidP="00360549">
            <w:r w:rsidRPr="00360549">
              <w:t xml:space="preserve">               1.6.3.</w:t>
            </w:r>
          </w:p>
        </w:tc>
        <w:tc>
          <w:tcPr>
            <w:tcW w:w="6815" w:type="dxa"/>
            <w:tcBorders>
              <w:top w:val="single" w:sz="4" w:space="0" w:color="auto"/>
              <w:left w:val="single" w:sz="4" w:space="0" w:color="auto"/>
              <w:bottom w:val="single" w:sz="4" w:space="0" w:color="auto"/>
              <w:right w:val="single" w:sz="4" w:space="0" w:color="auto"/>
            </w:tcBorders>
          </w:tcPr>
          <w:p w:rsidR="000A4DDE" w:rsidRPr="00360549" w:rsidRDefault="00360549" w:rsidP="00D13471">
            <w:pPr>
              <w:jc w:val="both"/>
            </w:pPr>
            <w:r w:rsidRPr="00360549">
              <w:t>В устной форме</w:t>
            </w:r>
          </w:p>
        </w:tc>
        <w:tc>
          <w:tcPr>
            <w:tcW w:w="2126" w:type="dxa"/>
            <w:tcBorders>
              <w:top w:val="single" w:sz="4" w:space="0" w:color="auto"/>
              <w:left w:val="single" w:sz="4" w:space="0" w:color="auto"/>
              <w:bottom w:val="single" w:sz="4" w:space="0" w:color="auto"/>
              <w:right w:val="single" w:sz="4" w:space="0" w:color="auto"/>
            </w:tcBorders>
          </w:tcPr>
          <w:p w:rsidR="000A4DDE" w:rsidRPr="00360549" w:rsidRDefault="00360549" w:rsidP="00D13471">
            <w:pPr>
              <w:jc w:val="center"/>
            </w:pPr>
            <w:r w:rsidRPr="00360549">
              <w:t>4</w:t>
            </w:r>
          </w:p>
        </w:tc>
      </w:tr>
      <w:tr w:rsidR="00360549" w:rsidTr="00D13471">
        <w:tc>
          <w:tcPr>
            <w:tcW w:w="948" w:type="dxa"/>
            <w:tcBorders>
              <w:top w:val="single" w:sz="4" w:space="0" w:color="auto"/>
              <w:left w:val="single" w:sz="4" w:space="0" w:color="auto"/>
              <w:bottom w:val="single" w:sz="4" w:space="0" w:color="auto"/>
              <w:right w:val="single" w:sz="4" w:space="0" w:color="auto"/>
            </w:tcBorders>
          </w:tcPr>
          <w:p w:rsidR="00360549" w:rsidRPr="00360549" w:rsidRDefault="00360549" w:rsidP="00360549">
            <w:r w:rsidRPr="00360549">
              <w:t>1.7.</w:t>
            </w:r>
          </w:p>
        </w:tc>
        <w:tc>
          <w:tcPr>
            <w:tcW w:w="6815" w:type="dxa"/>
            <w:tcBorders>
              <w:top w:val="single" w:sz="4" w:space="0" w:color="auto"/>
              <w:left w:val="single" w:sz="4" w:space="0" w:color="auto"/>
              <w:bottom w:val="single" w:sz="4" w:space="0" w:color="auto"/>
              <w:right w:val="single" w:sz="4" w:space="0" w:color="auto"/>
            </w:tcBorders>
          </w:tcPr>
          <w:p w:rsidR="00360549" w:rsidRPr="00360549" w:rsidRDefault="00360549" w:rsidP="00D13471">
            <w:pPr>
              <w:jc w:val="both"/>
            </w:pPr>
            <w:r w:rsidRPr="00360549">
              <w:t>Количество повторных обращений</w:t>
            </w:r>
          </w:p>
        </w:tc>
        <w:tc>
          <w:tcPr>
            <w:tcW w:w="2126" w:type="dxa"/>
            <w:tcBorders>
              <w:top w:val="single" w:sz="4" w:space="0" w:color="auto"/>
              <w:left w:val="single" w:sz="4" w:space="0" w:color="auto"/>
              <w:bottom w:val="single" w:sz="4" w:space="0" w:color="auto"/>
              <w:right w:val="single" w:sz="4" w:space="0" w:color="auto"/>
            </w:tcBorders>
          </w:tcPr>
          <w:p w:rsidR="00360549" w:rsidRPr="00360549" w:rsidRDefault="00360549" w:rsidP="00D13471">
            <w:pPr>
              <w:jc w:val="center"/>
            </w:pPr>
            <w:r w:rsidRPr="00360549">
              <w:t>0</w:t>
            </w:r>
          </w:p>
        </w:tc>
      </w:tr>
    </w:tbl>
    <w:p w:rsidR="000A4DDE" w:rsidRPr="00D93174" w:rsidRDefault="000A4DDE" w:rsidP="000A4DDE">
      <w:pPr>
        <w:spacing w:line="360" w:lineRule="auto"/>
        <w:jc w:val="both"/>
        <w:rPr>
          <w:sz w:val="26"/>
          <w:szCs w:val="26"/>
        </w:rPr>
      </w:pPr>
    </w:p>
    <w:p w:rsidR="006C03F4" w:rsidRDefault="000A4DDE" w:rsidP="00360549">
      <w:pPr>
        <w:spacing w:line="360" w:lineRule="auto"/>
        <w:jc w:val="both"/>
        <w:rPr>
          <w:sz w:val="26"/>
          <w:szCs w:val="26"/>
        </w:rPr>
      </w:pPr>
      <w:r>
        <w:rPr>
          <w:sz w:val="26"/>
          <w:szCs w:val="26"/>
        </w:rPr>
        <w:t xml:space="preserve">                </w:t>
      </w:r>
      <w:r w:rsidR="00345CD6">
        <w:rPr>
          <w:sz w:val="26"/>
          <w:szCs w:val="26"/>
        </w:rPr>
        <w:t>Специалист администрации поселения проводит</w:t>
      </w:r>
      <w:r w:rsidR="006C03F4">
        <w:rPr>
          <w:sz w:val="26"/>
          <w:szCs w:val="26"/>
        </w:rPr>
        <w:t xml:space="preserve"> ежеквартальный анализ обращений граждан на предмет наличия в них информации о фактах коррупции со стороны должностных лиц</w:t>
      </w:r>
      <w:r w:rsidR="00010659">
        <w:rPr>
          <w:sz w:val="26"/>
          <w:szCs w:val="26"/>
        </w:rPr>
        <w:t>,</w:t>
      </w:r>
      <w:r w:rsidR="006C03F4">
        <w:rPr>
          <w:sz w:val="26"/>
          <w:szCs w:val="26"/>
        </w:rPr>
        <w:t xml:space="preserve"> с целью улучшения  обратной связи с  гражданами и организациями, а также получения сигналов о фактах коррупции и   принятия по результатам анализа организационных  мер, направленных на предупреждение подобных  фактов. За </w:t>
      </w:r>
      <w:r w:rsidR="00290799">
        <w:rPr>
          <w:sz w:val="26"/>
          <w:szCs w:val="26"/>
        </w:rPr>
        <w:t>3</w:t>
      </w:r>
      <w:r w:rsidR="006C03F4">
        <w:rPr>
          <w:sz w:val="26"/>
          <w:szCs w:val="26"/>
        </w:rPr>
        <w:t xml:space="preserve"> квартал 201</w:t>
      </w:r>
      <w:r w:rsidR="00047D6C">
        <w:rPr>
          <w:sz w:val="26"/>
          <w:szCs w:val="26"/>
        </w:rPr>
        <w:t>7</w:t>
      </w:r>
      <w:r w:rsidR="006C03F4">
        <w:rPr>
          <w:sz w:val="26"/>
          <w:szCs w:val="26"/>
        </w:rPr>
        <w:t xml:space="preserve"> года  обращения  граждан с информацией о фактах коррупции со стороны должностных лиц</w:t>
      </w:r>
      <w:r w:rsidR="00345CD6" w:rsidRPr="00345CD6">
        <w:rPr>
          <w:sz w:val="26"/>
          <w:szCs w:val="26"/>
        </w:rPr>
        <w:t xml:space="preserve"> </w:t>
      </w:r>
      <w:r w:rsidR="00345CD6">
        <w:rPr>
          <w:sz w:val="26"/>
          <w:szCs w:val="26"/>
        </w:rPr>
        <w:t>не поступали</w:t>
      </w:r>
      <w:r w:rsidR="00E63AD1">
        <w:rPr>
          <w:sz w:val="26"/>
          <w:szCs w:val="26"/>
        </w:rPr>
        <w:t>.</w:t>
      </w:r>
      <w:r w:rsidR="00345CD6">
        <w:rPr>
          <w:sz w:val="26"/>
          <w:szCs w:val="26"/>
        </w:rPr>
        <w:t xml:space="preserve"> </w:t>
      </w:r>
    </w:p>
    <w:p w:rsidR="00E63AD1" w:rsidRDefault="006C03F4" w:rsidP="00E63AD1">
      <w:pPr>
        <w:spacing w:line="360" w:lineRule="auto"/>
        <w:ind w:firstLine="540"/>
        <w:jc w:val="both"/>
        <w:rPr>
          <w:color w:val="000000"/>
          <w:spacing w:val="3"/>
          <w:sz w:val="26"/>
          <w:szCs w:val="26"/>
        </w:rPr>
      </w:pPr>
      <w:r>
        <w:rPr>
          <w:sz w:val="26"/>
          <w:szCs w:val="26"/>
        </w:rPr>
        <w:t xml:space="preserve">Сведения </w:t>
      </w:r>
      <w:proofErr w:type="gramStart"/>
      <w:r>
        <w:rPr>
          <w:sz w:val="26"/>
          <w:szCs w:val="26"/>
        </w:rPr>
        <w:t>о рассмотрении обращений на предмет наличия в них информации о фактах коррупции представлены в приложении</w:t>
      </w:r>
      <w:proofErr w:type="gramEnd"/>
      <w:r>
        <w:rPr>
          <w:sz w:val="26"/>
          <w:szCs w:val="26"/>
        </w:rPr>
        <w:t xml:space="preserve"> №2 «Сведения о рассмотрении обращений за </w:t>
      </w:r>
      <w:r w:rsidR="00290799">
        <w:rPr>
          <w:sz w:val="26"/>
          <w:szCs w:val="26"/>
        </w:rPr>
        <w:t>3</w:t>
      </w:r>
      <w:r w:rsidR="00345CD6">
        <w:rPr>
          <w:sz w:val="26"/>
          <w:szCs w:val="26"/>
        </w:rPr>
        <w:t xml:space="preserve"> квартал 201</w:t>
      </w:r>
      <w:r w:rsidR="00047D6C">
        <w:rPr>
          <w:sz w:val="26"/>
          <w:szCs w:val="26"/>
        </w:rPr>
        <w:t>7</w:t>
      </w:r>
      <w:r>
        <w:rPr>
          <w:sz w:val="26"/>
          <w:szCs w:val="26"/>
        </w:rPr>
        <w:t xml:space="preserve"> года на предмет наличия в них информации о фактах коррупции со стороны должностных лиц».</w:t>
      </w:r>
      <w:r w:rsidR="00E63AD1" w:rsidRPr="00E63AD1">
        <w:rPr>
          <w:color w:val="000000"/>
          <w:spacing w:val="3"/>
          <w:sz w:val="26"/>
          <w:szCs w:val="26"/>
        </w:rPr>
        <w:t xml:space="preserve"> </w:t>
      </w:r>
    </w:p>
    <w:p w:rsidR="006C03F4" w:rsidRDefault="006C03F4" w:rsidP="006C03F4">
      <w:pPr>
        <w:spacing w:line="360" w:lineRule="auto"/>
        <w:ind w:firstLine="540"/>
        <w:jc w:val="both"/>
        <w:rPr>
          <w:sz w:val="26"/>
          <w:szCs w:val="26"/>
        </w:rPr>
      </w:pPr>
    </w:p>
    <w:p w:rsidR="006C03F4" w:rsidRDefault="006C03F4" w:rsidP="006C03F4">
      <w:pPr>
        <w:spacing w:line="360" w:lineRule="auto"/>
        <w:ind w:firstLine="540"/>
        <w:jc w:val="both"/>
        <w:rPr>
          <w:sz w:val="26"/>
          <w:szCs w:val="26"/>
        </w:rPr>
      </w:pPr>
      <w:r w:rsidRPr="008C62AD">
        <w:rPr>
          <w:sz w:val="26"/>
          <w:szCs w:val="26"/>
        </w:rPr>
        <w:t>По тематической направленности</w:t>
      </w:r>
      <w:r>
        <w:rPr>
          <w:sz w:val="26"/>
          <w:szCs w:val="26"/>
        </w:rPr>
        <w:t>, поступившие в</w:t>
      </w:r>
      <w:r w:rsidR="00290799">
        <w:rPr>
          <w:sz w:val="26"/>
          <w:szCs w:val="26"/>
        </w:rPr>
        <w:t xml:space="preserve"> 3</w:t>
      </w:r>
      <w:r>
        <w:rPr>
          <w:sz w:val="26"/>
          <w:szCs w:val="26"/>
        </w:rPr>
        <w:t xml:space="preserve"> квартале 201</w:t>
      </w:r>
      <w:r w:rsidR="00047D6C">
        <w:rPr>
          <w:sz w:val="26"/>
          <w:szCs w:val="26"/>
        </w:rPr>
        <w:t>7</w:t>
      </w:r>
      <w:r>
        <w:rPr>
          <w:sz w:val="26"/>
          <w:szCs w:val="26"/>
        </w:rPr>
        <w:t xml:space="preserve"> г.  обращения,  распределились следующим образом:</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113"/>
        <w:gridCol w:w="1131"/>
        <w:gridCol w:w="1139"/>
        <w:gridCol w:w="851"/>
      </w:tblGrid>
      <w:tr w:rsidR="006C03F4" w:rsidTr="007C643B">
        <w:trPr>
          <w:cantSplit/>
          <w:trHeight w:val="128"/>
          <w:tblHeader/>
        </w:trPr>
        <w:tc>
          <w:tcPr>
            <w:tcW w:w="2411" w:type="dxa"/>
            <w:vMerge w:val="restart"/>
            <w:tcBorders>
              <w:top w:val="single" w:sz="4" w:space="0" w:color="auto"/>
              <w:left w:val="single" w:sz="4" w:space="0" w:color="auto"/>
              <w:bottom w:val="single" w:sz="4" w:space="0" w:color="auto"/>
              <w:right w:val="single" w:sz="4" w:space="0" w:color="auto"/>
            </w:tcBorders>
            <w:vAlign w:val="center"/>
          </w:tcPr>
          <w:p w:rsidR="006C03F4" w:rsidRDefault="006C03F4">
            <w:pPr>
              <w:jc w:val="center"/>
              <w:rPr>
                <w:bCs/>
                <w:sz w:val="20"/>
                <w:szCs w:val="20"/>
              </w:rPr>
            </w:pPr>
          </w:p>
        </w:tc>
        <w:tc>
          <w:tcPr>
            <w:tcW w:w="4113" w:type="dxa"/>
            <w:vMerge w:val="restart"/>
            <w:tcBorders>
              <w:top w:val="single" w:sz="4" w:space="0" w:color="auto"/>
              <w:left w:val="single" w:sz="4" w:space="0" w:color="auto"/>
              <w:bottom w:val="single" w:sz="4" w:space="0" w:color="auto"/>
              <w:right w:val="single" w:sz="4" w:space="0" w:color="auto"/>
            </w:tcBorders>
            <w:noWrap/>
            <w:vAlign w:val="center"/>
            <w:hideMark/>
          </w:tcPr>
          <w:p w:rsidR="006C03F4" w:rsidRDefault="006C03F4">
            <w:pPr>
              <w:jc w:val="center"/>
              <w:rPr>
                <w:b/>
                <w:bCs/>
                <w:sz w:val="20"/>
                <w:szCs w:val="20"/>
              </w:rPr>
            </w:pPr>
            <w:r>
              <w:rPr>
                <w:b/>
                <w:bCs/>
                <w:sz w:val="20"/>
                <w:szCs w:val="20"/>
              </w:rPr>
              <w:t>Наименование</w:t>
            </w:r>
          </w:p>
        </w:tc>
        <w:tc>
          <w:tcPr>
            <w:tcW w:w="3121" w:type="dxa"/>
            <w:gridSpan w:val="3"/>
            <w:tcBorders>
              <w:top w:val="single" w:sz="4" w:space="0" w:color="auto"/>
              <w:left w:val="single" w:sz="4" w:space="0" w:color="auto"/>
              <w:bottom w:val="single" w:sz="4" w:space="0" w:color="auto"/>
              <w:right w:val="single" w:sz="4" w:space="0" w:color="auto"/>
            </w:tcBorders>
            <w:hideMark/>
          </w:tcPr>
          <w:p w:rsidR="006C03F4" w:rsidRDefault="00290799" w:rsidP="00047D6C">
            <w:pPr>
              <w:jc w:val="center"/>
              <w:rPr>
                <w:b/>
                <w:bCs/>
                <w:sz w:val="20"/>
                <w:szCs w:val="20"/>
              </w:rPr>
            </w:pPr>
            <w:r>
              <w:rPr>
                <w:b/>
                <w:bCs/>
                <w:sz w:val="20"/>
                <w:szCs w:val="20"/>
              </w:rPr>
              <w:t>3</w:t>
            </w:r>
            <w:r w:rsidR="00345CD6">
              <w:rPr>
                <w:b/>
                <w:bCs/>
                <w:sz w:val="20"/>
                <w:szCs w:val="20"/>
              </w:rPr>
              <w:t xml:space="preserve"> квартал 201</w:t>
            </w:r>
            <w:r w:rsidR="00047D6C">
              <w:rPr>
                <w:b/>
                <w:bCs/>
                <w:sz w:val="20"/>
                <w:szCs w:val="20"/>
              </w:rPr>
              <w:t>7</w:t>
            </w:r>
            <w:r w:rsidR="006C03F4">
              <w:rPr>
                <w:b/>
                <w:bCs/>
                <w:sz w:val="20"/>
                <w:szCs w:val="20"/>
              </w:rPr>
              <w:t xml:space="preserve"> года</w:t>
            </w:r>
          </w:p>
        </w:tc>
      </w:tr>
      <w:tr w:rsidR="006C03F4" w:rsidTr="00240F19">
        <w:trPr>
          <w:cantSplit/>
          <w:trHeight w:val="1175"/>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6C03F4" w:rsidRDefault="006C03F4">
            <w:pPr>
              <w:rPr>
                <w:bCs/>
                <w:sz w:val="20"/>
                <w:szCs w:val="20"/>
              </w:rPr>
            </w:pPr>
          </w:p>
        </w:tc>
        <w:tc>
          <w:tcPr>
            <w:tcW w:w="4113" w:type="dxa"/>
            <w:vMerge/>
            <w:tcBorders>
              <w:top w:val="single" w:sz="4" w:space="0" w:color="auto"/>
              <w:left w:val="single" w:sz="4" w:space="0" w:color="auto"/>
              <w:bottom w:val="single" w:sz="4" w:space="0" w:color="auto"/>
              <w:right w:val="single" w:sz="4" w:space="0" w:color="auto"/>
            </w:tcBorders>
            <w:vAlign w:val="center"/>
            <w:hideMark/>
          </w:tcPr>
          <w:p w:rsidR="006C03F4" w:rsidRDefault="006C03F4">
            <w:pPr>
              <w:rPr>
                <w:b/>
                <w:bCs/>
                <w:sz w:val="20"/>
                <w:szCs w:val="20"/>
              </w:rPr>
            </w:pPr>
          </w:p>
        </w:tc>
        <w:tc>
          <w:tcPr>
            <w:tcW w:w="1131" w:type="dxa"/>
            <w:tcBorders>
              <w:top w:val="single" w:sz="4" w:space="0" w:color="auto"/>
              <w:left w:val="single" w:sz="4" w:space="0" w:color="auto"/>
              <w:bottom w:val="single" w:sz="4" w:space="0" w:color="auto"/>
              <w:right w:val="single" w:sz="4" w:space="0" w:color="auto"/>
            </w:tcBorders>
            <w:hideMark/>
          </w:tcPr>
          <w:p w:rsidR="006C03F4" w:rsidRDefault="006C03F4">
            <w:pPr>
              <w:jc w:val="center"/>
              <w:rPr>
                <w:b/>
                <w:bCs/>
                <w:sz w:val="20"/>
                <w:szCs w:val="20"/>
              </w:rPr>
            </w:pPr>
            <w:r>
              <w:rPr>
                <w:b/>
                <w:bCs/>
                <w:sz w:val="20"/>
                <w:szCs w:val="20"/>
              </w:rPr>
              <w:t>Письменных обращений</w:t>
            </w:r>
          </w:p>
        </w:tc>
        <w:tc>
          <w:tcPr>
            <w:tcW w:w="1139" w:type="dxa"/>
            <w:tcBorders>
              <w:top w:val="single" w:sz="4" w:space="0" w:color="auto"/>
              <w:left w:val="single" w:sz="4" w:space="0" w:color="auto"/>
              <w:bottom w:val="single" w:sz="4" w:space="0" w:color="auto"/>
              <w:right w:val="single" w:sz="4" w:space="0" w:color="auto"/>
            </w:tcBorders>
            <w:hideMark/>
          </w:tcPr>
          <w:p w:rsidR="006C03F4" w:rsidRDefault="006C03F4">
            <w:pPr>
              <w:jc w:val="center"/>
              <w:rPr>
                <w:b/>
                <w:bCs/>
                <w:sz w:val="20"/>
                <w:szCs w:val="20"/>
              </w:rPr>
            </w:pPr>
            <w:r>
              <w:rPr>
                <w:b/>
                <w:bCs/>
                <w:sz w:val="20"/>
                <w:szCs w:val="20"/>
              </w:rPr>
              <w:t>Устных обращений</w:t>
            </w:r>
          </w:p>
        </w:tc>
        <w:tc>
          <w:tcPr>
            <w:tcW w:w="851" w:type="dxa"/>
            <w:tcBorders>
              <w:top w:val="single" w:sz="4" w:space="0" w:color="auto"/>
              <w:left w:val="single" w:sz="4" w:space="0" w:color="auto"/>
              <w:bottom w:val="single" w:sz="4" w:space="0" w:color="auto"/>
              <w:right w:val="single" w:sz="4" w:space="0" w:color="auto"/>
            </w:tcBorders>
            <w:hideMark/>
          </w:tcPr>
          <w:p w:rsidR="006C03F4" w:rsidRDefault="006C03F4">
            <w:pPr>
              <w:jc w:val="center"/>
              <w:rPr>
                <w:b/>
                <w:bCs/>
                <w:sz w:val="20"/>
                <w:szCs w:val="20"/>
              </w:rPr>
            </w:pPr>
            <w:r>
              <w:rPr>
                <w:b/>
                <w:bCs/>
                <w:sz w:val="20"/>
                <w:szCs w:val="20"/>
              </w:rPr>
              <w:t>Всего</w:t>
            </w:r>
          </w:p>
        </w:tc>
      </w:tr>
      <w:tr w:rsidR="006C03F4" w:rsidTr="00240F19">
        <w:trPr>
          <w:cantSplit/>
          <w:trHeight w:val="445"/>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rPr>
                <w:bCs/>
                <w:sz w:val="20"/>
                <w:szCs w:val="20"/>
              </w:rPr>
            </w:pPr>
            <w:r>
              <w:rPr>
                <w:sz w:val="20"/>
                <w:szCs w:val="20"/>
              </w:rPr>
              <w:t>0001.0000.0000.0000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ind w:right="113"/>
              <w:jc w:val="center"/>
              <w:rPr>
                <w:b/>
                <w:bCs/>
                <w:color w:val="800000"/>
                <w:sz w:val="20"/>
                <w:szCs w:val="20"/>
              </w:rPr>
            </w:pPr>
            <w:r>
              <w:rPr>
                <w:b/>
                <w:bCs/>
                <w:color w:val="800000"/>
                <w:sz w:val="20"/>
                <w:szCs w:val="20"/>
              </w:rPr>
              <w:t>Государство, общество, политика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2649C5"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290799"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290799" w:rsidP="00010659">
            <w:pPr>
              <w:ind w:right="113"/>
              <w:jc w:val="center"/>
              <w:rPr>
                <w:b/>
                <w:bCs/>
                <w:color w:val="800000"/>
                <w:sz w:val="20"/>
                <w:szCs w:val="20"/>
              </w:rPr>
            </w:pPr>
            <w:r>
              <w:rPr>
                <w:b/>
                <w:bCs/>
                <w:color w:val="800000"/>
                <w:sz w:val="20"/>
                <w:szCs w:val="20"/>
              </w:rPr>
              <w:t>1</w:t>
            </w:r>
          </w:p>
        </w:tc>
      </w:tr>
      <w:tr w:rsidR="00EC4A7D" w:rsidTr="00EC4A7D">
        <w:trPr>
          <w:cantSplit/>
          <w:trHeight w:val="445"/>
        </w:trPr>
        <w:tc>
          <w:tcPr>
            <w:tcW w:w="2411" w:type="dxa"/>
            <w:tcBorders>
              <w:top w:val="single" w:sz="4" w:space="0" w:color="auto"/>
              <w:left w:val="single" w:sz="4" w:space="0" w:color="auto"/>
              <w:bottom w:val="single" w:sz="4" w:space="0" w:color="auto"/>
              <w:right w:val="single" w:sz="4" w:space="0" w:color="auto"/>
            </w:tcBorders>
            <w:shd w:val="clear" w:color="auto" w:fill="8FCE4A"/>
            <w:noWrap/>
            <w:vAlign w:val="center"/>
          </w:tcPr>
          <w:p w:rsidR="00EC4A7D" w:rsidRDefault="00EC4A7D" w:rsidP="00EC4A7D">
            <w:pPr>
              <w:rPr>
                <w:sz w:val="20"/>
                <w:szCs w:val="20"/>
              </w:rPr>
            </w:pPr>
            <w:r>
              <w:rPr>
                <w:sz w:val="20"/>
                <w:szCs w:val="20"/>
              </w:rPr>
              <w:t>0001.0003.0000.0000</w:t>
            </w:r>
          </w:p>
        </w:tc>
        <w:tc>
          <w:tcPr>
            <w:tcW w:w="4113" w:type="dxa"/>
            <w:tcBorders>
              <w:top w:val="single" w:sz="4" w:space="0" w:color="auto"/>
              <w:left w:val="single" w:sz="4" w:space="0" w:color="auto"/>
              <w:bottom w:val="single" w:sz="4" w:space="0" w:color="auto"/>
              <w:right w:val="single" w:sz="4" w:space="0" w:color="auto"/>
            </w:tcBorders>
            <w:shd w:val="clear" w:color="auto" w:fill="8FCE4A"/>
            <w:noWrap/>
            <w:vAlign w:val="center"/>
          </w:tcPr>
          <w:p w:rsidR="00EC4A7D" w:rsidRDefault="00EC4A7D">
            <w:pPr>
              <w:ind w:right="113"/>
              <w:jc w:val="center"/>
              <w:rPr>
                <w:b/>
                <w:bCs/>
                <w:color w:val="800000"/>
                <w:sz w:val="20"/>
                <w:szCs w:val="20"/>
              </w:rPr>
            </w:pPr>
            <w:r>
              <w:rPr>
                <w:b/>
                <w:bCs/>
                <w:color w:val="800000"/>
                <w:sz w:val="20"/>
                <w:szCs w:val="20"/>
              </w:rPr>
              <w:t>Гражданское право</w:t>
            </w:r>
          </w:p>
        </w:tc>
        <w:tc>
          <w:tcPr>
            <w:tcW w:w="1131" w:type="dxa"/>
            <w:tcBorders>
              <w:top w:val="single" w:sz="4" w:space="0" w:color="auto"/>
              <w:left w:val="single" w:sz="4" w:space="0" w:color="auto"/>
              <w:bottom w:val="single" w:sz="4" w:space="0" w:color="auto"/>
              <w:right w:val="single" w:sz="4" w:space="0" w:color="auto"/>
            </w:tcBorders>
            <w:shd w:val="clear" w:color="auto" w:fill="8FCE4A"/>
          </w:tcPr>
          <w:p w:rsidR="00EC4A7D" w:rsidRDefault="00EC4A7D"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8FCE4A"/>
          </w:tcPr>
          <w:p w:rsidR="00EC4A7D" w:rsidRDefault="00290799"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8FCE4A"/>
          </w:tcPr>
          <w:p w:rsidR="00EC4A7D" w:rsidRDefault="00290799" w:rsidP="00010659">
            <w:pPr>
              <w:ind w:right="113"/>
              <w:jc w:val="center"/>
              <w:rPr>
                <w:b/>
                <w:bCs/>
                <w:color w:val="800000"/>
                <w:sz w:val="20"/>
                <w:szCs w:val="20"/>
              </w:rPr>
            </w:pPr>
            <w:r>
              <w:rPr>
                <w:b/>
                <w:bCs/>
                <w:color w:val="800000"/>
                <w:sz w:val="20"/>
                <w:szCs w:val="20"/>
              </w:rPr>
              <w:t>1</w:t>
            </w:r>
          </w:p>
        </w:tc>
      </w:tr>
      <w:tr w:rsidR="00EC4A7D" w:rsidTr="00D82F7C">
        <w:trPr>
          <w:cantSplit/>
          <w:trHeight w:val="626"/>
        </w:trPr>
        <w:tc>
          <w:tcPr>
            <w:tcW w:w="2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EC4A7D" w:rsidRDefault="00EC4A7D">
            <w:pPr>
              <w:rPr>
                <w:sz w:val="20"/>
                <w:szCs w:val="20"/>
              </w:rPr>
            </w:pPr>
            <w:r>
              <w:rPr>
                <w:sz w:val="20"/>
                <w:szCs w:val="20"/>
              </w:rPr>
              <w:t>0001.0003.0042.0000</w:t>
            </w:r>
          </w:p>
          <w:p w:rsidR="00EC4A7D" w:rsidRDefault="00EC4A7D">
            <w:pPr>
              <w:rPr>
                <w:sz w:val="20"/>
                <w:szCs w:val="20"/>
              </w:rPr>
            </w:pPr>
          </w:p>
        </w:tc>
        <w:tc>
          <w:tcPr>
            <w:tcW w:w="41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4A7D" w:rsidRPr="00EC4A7D" w:rsidRDefault="00EC4A7D" w:rsidP="00EC4A7D">
            <w:pPr>
              <w:ind w:right="113"/>
              <w:jc w:val="center"/>
              <w:rPr>
                <w:b/>
                <w:bCs/>
                <w:color w:val="FF0000"/>
                <w:sz w:val="20"/>
                <w:szCs w:val="20"/>
              </w:rPr>
            </w:pPr>
            <w:r w:rsidRPr="00EC4A7D">
              <w:rPr>
                <w:b/>
                <w:bCs/>
                <w:color w:val="943634" w:themeColor="accent2" w:themeShade="BF"/>
                <w:sz w:val="20"/>
                <w:szCs w:val="20"/>
              </w:rPr>
              <w:t>Наследование (за исключением международного частного права)</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EC4A7D" w:rsidRDefault="00EC4A7D"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rsidR="00EC4A7D" w:rsidRDefault="00290799"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C4A7D" w:rsidRDefault="00290799" w:rsidP="00010659">
            <w:pPr>
              <w:ind w:right="113"/>
              <w:jc w:val="center"/>
              <w:rPr>
                <w:b/>
                <w:bCs/>
                <w:color w:val="800000"/>
                <w:sz w:val="20"/>
                <w:szCs w:val="20"/>
              </w:rPr>
            </w:pPr>
            <w:r>
              <w:rPr>
                <w:b/>
                <w:bCs/>
                <w:color w:val="800000"/>
                <w:sz w:val="20"/>
                <w:szCs w:val="20"/>
              </w:rPr>
              <w:t>1</w:t>
            </w:r>
          </w:p>
        </w:tc>
      </w:tr>
      <w:tr w:rsidR="00EC4A7D" w:rsidTr="00EC4A7D">
        <w:trPr>
          <w:cantSplit/>
          <w:trHeight w:val="445"/>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4A7D" w:rsidRDefault="00EC4A7D" w:rsidP="00EC4A7D">
            <w:pPr>
              <w:rPr>
                <w:sz w:val="20"/>
                <w:szCs w:val="20"/>
              </w:rPr>
            </w:pPr>
            <w:r>
              <w:rPr>
                <w:sz w:val="20"/>
                <w:szCs w:val="20"/>
              </w:rPr>
              <w:t>0001.0003.0042.1181</w:t>
            </w:r>
          </w:p>
        </w:tc>
        <w:tc>
          <w:tcPr>
            <w:tcW w:w="41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C4A7D" w:rsidRPr="00EC4A7D" w:rsidRDefault="00EC4A7D" w:rsidP="00EC4A7D">
            <w:pPr>
              <w:ind w:right="113"/>
              <w:jc w:val="center"/>
              <w:rPr>
                <w:bCs/>
                <w:color w:val="943634" w:themeColor="accent2" w:themeShade="BF"/>
                <w:sz w:val="20"/>
                <w:szCs w:val="20"/>
              </w:rPr>
            </w:pPr>
            <w:r w:rsidRPr="00EC4A7D">
              <w:rPr>
                <w:bCs/>
                <w:color w:val="000000" w:themeColor="text1"/>
                <w:sz w:val="20"/>
                <w:szCs w:val="20"/>
              </w:rPr>
              <w:t>Наследование (за исключением международного частного права)</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EC4A7D" w:rsidRDefault="00EC4A7D"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rsidR="00EC4A7D" w:rsidRDefault="00290799"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C4A7D" w:rsidRDefault="00290799" w:rsidP="00010659">
            <w:pPr>
              <w:ind w:right="113"/>
              <w:jc w:val="center"/>
              <w:rPr>
                <w:b/>
                <w:bCs/>
                <w:color w:val="800000"/>
                <w:sz w:val="20"/>
                <w:szCs w:val="20"/>
              </w:rPr>
            </w:pPr>
            <w:r>
              <w:rPr>
                <w:b/>
                <w:bCs/>
                <w:color w:val="800000"/>
                <w:sz w:val="20"/>
                <w:szCs w:val="20"/>
              </w:rPr>
              <w:t>1</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rPr>
                <w:bCs/>
                <w:sz w:val="20"/>
                <w:szCs w:val="20"/>
              </w:rPr>
            </w:pPr>
            <w:r>
              <w:rPr>
                <w:sz w:val="20"/>
                <w:szCs w:val="20"/>
              </w:rPr>
              <w:t>0002.0000.0000.0000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C03F4" w:rsidRDefault="006C03F4">
            <w:pPr>
              <w:ind w:right="113"/>
              <w:jc w:val="center"/>
              <w:rPr>
                <w:b/>
                <w:bCs/>
                <w:color w:val="800000"/>
                <w:sz w:val="20"/>
                <w:szCs w:val="20"/>
              </w:rPr>
            </w:pPr>
            <w:r>
              <w:rPr>
                <w:b/>
                <w:bCs/>
                <w:color w:val="800000"/>
                <w:sz w:val="20"/>
                <w:szCs w:val="20"/>
              </w:rPr>
              <w:t>Социальная сфера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7C643B" w:rsidP="00010659">
            <w:pPr>
              <w:ind w:right="113"/>
              <w:jc w:val="center"/>
              <w:rPr>
                <w:b/>
                <w:bCs/>
                <w:color w:val="800000"/>
                <w:sz w:val="20"/>
                <w:szCs w:val="20"/>
              </w:rPr>
            </w:pPr>
            <w:r>
              <w:rPr>
                <w:b/>
                <w:bCs/>
                <w:color w:val="800000"/>
                <w:sz w:val="20"/>
                <w:szCs w:val="20"/>
              </w:rPr>
              <w:t>0</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6C03F4" w:rsidRDefault="006C03F4">
            <w:pPr>
              <w:rPr>
                <w:sz w:val="20"/>
                <w:szCs w:val="20"/>
              </w:rPr>
            </w:pPr>
            <w:r>
              <w:rPr>
                <w:sz w:val="20"/>
                <w:szCs w:val="20"/>
              </w:rPr>
              <w:t>0003.0000.0000.0000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C03F4" w:rsidRDefault="006C03F4">
            <w:pPr>
              <w:ind w:right="113"/>
              <w:jc w:val="center"/>
              <w:rPr>
                <w:b/>
                <w:bCs/>
                <w:color w:val="800000"/>
                <w:sz w:val="20"/>
                <w:szCs w:val="20"/>
              </w:rPr>
            </w:pPr>
            <w:r>
              <w:rPr>
                <w:b/>
                <w:bCs/>
                <w:color w:val="800000"/>
                <w:sz w:val="20"/>
                <w:szCs w:val="20"/>
              </w:rPr>
              <w:t>Экономика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0E5723"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375860" w:rsidP="00010659">
            <w:pPr>
              <w:ind w:right="113"/>
              <w:jc w:val="center"/>
              <w:rPr>
                <w:b/>
                <w:bCs/>
                <w:color w:val="800000"/>
                <w:sz w:val="20"/>
                <w:szCs w:val="20"/>
              </w:rPr>
            </w:pPr>
            <w:r>
              <w:rPr>
                <w:b/>
                <w:bCs/>
                <w:color w:val="8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6C03F4" w:rsidRDefault="00375860" w:rsidP="00010659">
            <w:pPr>
              <w:ind w:right="113"/>
              <w:jc w:val="center"/>
              <w:rPr>
                <w:b/>
                <w:bCs/>
                <w:color w:val="800000"/>
                <w:sz w:val="20"/>
                <w:szCs w:val="20"/>
              </w:rPr>
            </w:pPr>
            <w:r>
              <w:rPr>
                <w:b/>
                <w:bCs/>
                <w:color w:val="800000"/>
                <w:sz w:val="20"/>
                <w:szCs w:val="20"/>
              </w:rPr>
              <w:t>3</w:t>
            </w:r>
          </w:p>
        </w:tc>
      </w:tr>
      <w:tr w:rsidR="00D45E70" w:rsidTr="00BB7655">
        <w:trPr>
          <w:cantSplit/>
        </w:trPr>
        <w:tc>
          <w:tcPr>
            <w:tcW w:w="2411"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D45E70" w:rsidRDefault="00D45E70" w:rsidP="00D45E70">
            <w:pPr>
              <w:rPr>
                <w:sz w:val="20"/>
                <w:szCs w:val="20"/>
              </w:rPr>
            </w:pPr>
            <w:r>
              <w:rPr>
                <w:sz w:val="20"/>
                <w:szCs w:val="20"/>
              </w:rPr>
              <w:t>0003.0008.0000.0000</w:t>
            </w:r>
          </w:p>
        </w:tc>
        <w:tc>
          <w:tcPr>
            <w:tcW w:w="4113" w:type="dxa"/>
            <w:tcBorders>
              <w:top w:val="single" w:sz="4" w:space="0" w:color="auto"/>
              <w:left w:val="single" w:sz="4" w:space="0" w:color="auto"/>
              <w:bottom w:val="single" w:sz="4" w:space="0" w:color="auto"/>
              <w:right w:val="single" w:sz="4" w:space="0" w:color="auto"/>
            </w:tcBorders>
            <w:shd w:val="clear" w:color="auto" w:fill="92D050"/>
            <w:vAlign w:val="center"/>
          </w:tcPr>
          <w:p w:rsidR="00D45E70" w:rsidRDefault="00D45E70">
            <w:pPr>
              <w:ind w:right="113"/>
              <w:jc w:val="center"/>
              <w:rPr>
                <w:b/>
                <w:bCs/>
                <w:color w:val="800000"/>
                <w:sz w:val="20"/>
                <w:szCs w:val="20"/>
              </w:rPr>
            </w:pPr>
            <w:r>
              <w:rPr>
                <w:b/>
                <w:bCs/>
                <w:color w:val="800000"/>
                <w:sz w:val="20"/>
                <w:szCs w:val="20"/>
              </w:rPr>
              <w:t>Финансы</w:t>
            </w:r>
          </w:p>
        </w:tc>
        <w:tc>
          <w:tcPr>
            <w:tcW w:w="1131" w:type="dxa"/>
            <w:tcBorders>
              <w:top w:val="single" w:sz="4" w:space="0" w:color="auto"/>
              <w:left w:val="single" w:sz="4" w:space="0" w:color="auto"/>
              <w:bottom w:val="single" w:sz="4" w:space="0" w:color="auto"/>
              <w:right w:val="single" w:sz="4" w:space="0" w:color="auto"/>
            </w:tcBorders>
            <w:shd w:val="clear" w:color="auto" w:fill="92D050"/>
          </w:tcPr>
          <w:p w:rsidR="00D45E70" w:rsidRDefault="000E5723"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92D050"/>
          </w:tcPr>
          <w:p w:rsidR="00D45E70" w:rsidRDefault="009D3090"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D45E70" w:rsidRDefault="009D3090" w:rsidP="00010659">
            <w:pPr>
              <w:ind w:right="113"/>
              <w:jc w:val="center"/>
              <w:rPr>
                <w:b/>
                <w:bCs/>
                <w:color w:val="800000"/>
                <w:sz w:val="20"/>
                <w:szCs w:val="20"/>
              </w:rPr>
            </w:pPr>
            <w:r>
              <w:rPr>
                <w:b/>
                <w:bCs/>
                <w:color w:val="800000"/>
                <w:sz w:val="20"/>
                <w:szCs w:val="20"/>
              </w:rPr>
              <w:t>1</w:t>
            </w:r>
          </w:p>
        </w:tc>
      </w:tr>
      <w:tr w:rsidR="00D45E70" w:rsidTr="00BB7655">
        <w:trPr>
          <w:cantSplit/>
        </w:trPr>
        <w:tc>
          <w:tcPr>
            <w:tcW w:w="2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D45E70" w:rsidRDefault="00BB7655" w:rsidP="00BB7655">
            <w:pPr>
              <w:rPr>
                <w:sz w:val="20"/>
                <w:szCs w:val="20"/>
              </w:rPr>
            </w:pPr>
            <w:r>
              <w:rPr>
                <w:sz w:val="20"/>
                <w:szCs w:val="20"/>
              </w:rPr>
              <w:t>0003.0008.0086.0000</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D45E70" w:rsidRDefault="00D45E70">
            <w:pPr>
              <w:ind w:right="113"/>
              <w:jc w:val="center"/>
              <w:rPr>
                <w:b/>
                <w:bCs/>
                <w:color w:val="800000"/>
                <w:sz w:val="20"/>
                <w:szCs w:val="20"/>
              </w:rPr>
            </w:pPr>
            <w:r>
              <w:rPr>
                <w:b/>
                <w:bCs/>
                <w:color w:val="800000"/>
                <w:sz w:val="20"/>
                <w:szCs w:val="20"/>
              </w:rPr>
              <w:t>Налоги и сборы</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D45E70" w:rsidRDefault="000E5723"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45E70" w:rsidRDefault="009D3090" w:rsidP="00010659">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E70" w:rsidRDefault="009D3090" w:rsidP="00010659">
            <w:pPr>
              <w:ind w:right="113"/>
              <w:jc w:val="center"/>
              <w:rPr>
                <w:b/>
                <w:bCs/>
                <w:color w:val="800000"/>
                <w:sz w:val="20"/>
                <w:szCs w:val="20"/>
              </w:rPr>
            </w:pPr>
            <w:r>
              <w:rPr>
                <w:b/>
                <w:bCs/>
                <w:color w:val="800000"/>
                <w:sz w:val="20"/>
                <w:szCs w:val="20"/>
              </w:rPr>
              <w:t>1</w:t>
            </w:r>
          </w:p>
        </w:tc>
      </w:tr>
      <w:tr w:rsidR="00D45E70" w:rsidTr="00BB7655">
        <w:trPr>
          <w:cantSplit/>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70" w:rsidRDefault="00BB7655" w:rsidP="00BB7655">
            <w:pPr>
              <w:rPr>
                <w:sz w:val="20"/>
                <w:szCs w:val="20"/>
              </w:rPr>
            </w:pPr>
            <w:r>
              <w:rPr>
                <w:sz w:val="20"/>
                <w:szCs w:val="20"/>
              </w:rPr>
              <w:lastRenderedPageBreak/>
              <w:t>0003.0008.0086.0760</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D45E70" w:rsidRPr="00BB7655" w:rsidRDefault="00D45E70">
            <w:pPr>
              <w:ind w:right="113"/>
              <w:jc w:val="center"/>
              <w:rPr>
                <w:bCs/>
                <w:sz w:val="20"/>
                <w:szCs w:val="20"/>
              </w:rPr>
            </w:pPr>
            <w:r w:rsidRPr="00BB7655">
              <w:rPr>
                <w:bCs/>
                <w:sz w:val="20"/>
                <w:szCs w:val="20"/>
              </w:rPr>
              <w:t>Земельный налог</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D45E70" w:rsidRPr="00BB7655" w:rsidRDefault="000E5723" w:rsidP="00010659">
            <w:pPr>
              <w:ind w:right="113"/>
              <w:jc w:val="center"/>
              <w:rPr>
                <w:bCs/>
                <w:sz w:val="20"/>
                <w:szCs w:val="20"/>
              </w:rPr>
            </w:pPr>
            <w:r>
              <w:rPr>
                <w:bCs/>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45E70" w:rsidRPr="00BB7655" w:rsidRDefault="009D3090" w:rsidP="00010659">
            <w:pPr>
              <w:ind w:right="113"/>
              <w:jc w:val="center"/>
              <w:rPr>
                <w:bCs/>
                <w:sz w:val="20"/>
                <w:szCs w:val="20"/>
              </w:rPr>
            </w:pPr>
            <w:r>
              <w:rPr>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45E70" w:rsidRPr="00BB7655" w:rsidRDefault="009D3090" w:rsidP="00010659">
            <w:pPr>
              <w:ind w:right="113"/>
              <w:jc w:val="center"/>
              <w:rPr>
                <w:bCs/>
                <w:sz w:val="20"/>
                <w:szCs w:val="20"/>
              </w:rPr>
            </w:pPr>
            <w:r>
              <w:rPr>
                <w:bCs/>
                <w:sz w:val="20"/>
                <w:szCs w:val="20"/>
              </w:rPr>
              <w:t>1</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99CC00"/>
            <w:noWrap/>
            <w:vAlign w:val="center"/>
            <w:hideMark/>
          </w:tcPr>
          <w:p w:rsidR="006C03F4" w:rsidRDefault="006C03F4">
            <w:pPr>
              <w:rPr>
                <w:sz w:val="20"/>
                <w:szCs w:val="20"/>
              </w:rPr>
            </w:pPr>
            <w:r>
              <w:rPr>
                <w:sz w:val="20"/>
                <w:szCs w:val="20"/>
              </w:rPr>
              <w:t>0003.0009.0000.0000</w:t>
            </w:r>
          </w:p>
        </w:tc>
        <w:tc>
          <w:tcPr>
            <w:tcW w:w="4113" w:type="dxa"/>
            <w:tcBorders>
              <w:top w:val="single" w:sz="4" w:space="0" w:color="auto"/>
              <w:left w:val="single" w:sz="4" w:space="0" w:color="auto"/>
              <w:bottom w:val="single" w:sz="4" w:space="0" w:color="auto"/>
              <w:right w:val="single" w:sz="4" w:space="0" w:color="auto"/>
            </w:tcBorders>
            <w:shd w:val="clear" w:color="auto" w:fill="99CC00"/>
            <w:vAlign w:val="center"/>
            <w:hideMark/>
          </w:tcPr>
          <w:p w:rsidR="006C03F4" w:rsidRDefault="006C03F4">
            <w:pPr>
              <w:ind w:right="113"/>
              <w:rPr>
                <w:b/>
                <w:color w:val="800000"/>
                <w:sz w:val="20"/>
                <w:szCs w:val="20"/>
              </w:rPr>
            </w:pPr>
            <w:r>
              <w:rPr>
                <w:b/>
                <w:color w:val="800000"/>
                <w:sz w:val="20"/>
                <w:szCs w:val="20"/>
              </w:rPr>
              <w:t>Хозяйственная деятельность</w:t>
            </w:r>
          </w:p>
        </w:tc>
        <w:tc>
          <w:tcPr>
            <w:tcW w:w="1131" w:type="dxa"/>
            <w:tcBorders>
              <w:top w:val="single" w:sz="4" w:space="0" w:color="auto"/>
              <w:left w:val="single" w:sz="4" w:space="0" w:color="auto"/>
              <w:bottom w:val="single" w:sz="4" w:space="0" w:color="auto"/>
              <w:right w:val="single" w:sz="4" w:space="0" w:color="auto"/>
            </w:tcBorders>
            <w:shd w:val="clear" w:color="auto" w:fill="99CC00"/>
            <w:hideMark/>
          </w:tcPr>
          <w:p w:rsidR="006C03F4" w:rsidRDefault="00D97E15" w:rsidP="00010659">
            <w:pPr>
              <w:ind w:right="113"/>
              <w:jc w:val="center"/>
              <w:rPr>
                <w:b/>
                <w:color w:val="800000"/>
                <w:sz w:val="20"/>
                <w:szCs w:val="20"/>
              </w:rPr>
            </w:pPr>
            <w:r>
              <w:rPr>
                <w:b/>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99CC00"/>
            <w:hideMark/>
          </w:tcPr>
          <w:p w:rsidR="006C03F4" w:rsidRDefault="009D3090" w:rsidP="00010659">
            <w:pPr>
              <w:ind w:right="113"/>
              <w:jc w:val="center"/>
              <w:rPr>
                <w:b/>
                <w:color w:val="800000"/>
                <w:sz w:val="20"/>
                <w:szCs w:val="20"/>
              </w:rPr>
            </w:pPr>
            <w:r>
              <w:rPr>
                <w:b/>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99CC00"/>
            <w:hideMark/>
          </w:tcPr>
          <w:p w:rsidR="006C03F4" w:rsidRDefault="009D3090" w:rsidP="00010659">
            <w:pPr>
              <w:ind w:right="113"/>
              <w:jc w:val="center"/>
              <w:rPr>
                <w:b/>
                <w:color w:val="800000"/>
                <w:sz w:val="20"/>
                <w:szCs w:val="20"/>
              </w:rPr>
            </w:pPr>
            <w:r>
              <w:rPr>
                <w:b/>
                <w:color w:val="800000"/>
                <w:sz w:val="20"/>
                <w:szCs w:val="20"/>
              </w:rPr>
              <w:t>1</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B3B3B3"/>
            <w:noWrap/>
            <w:vAlign w:val="center"/>
            <w:hideMark/>
          </w:tcPr>
          <w:p w:rsidR="006C03F4" w:rsidRDefault="006C03F4" w:rsidP="00D97E15">
            <w:pPr>
              <w:rPr>
                <w:sz w:val="20"/>
                <w:szCs w:val="20"/>
              </w:rPr>
            </w:pPr>
            <w:r>
              <w:rPr>
                <w:sz w:val="20"/>
                <w:szCs w:val="20"/>
              </w:rPr>
              <w:t>0003.0009.009</w:t>
            </w:r>
            <w:r w:rsidR="009D3090">
              <w:rPr>
                <w:sz w:val="20"/>
                <w:szCs w:val="20"/>
              </w:rPr>
              <w:t>8</w:t>
            </w:r>
            <w:r>
              <w:rPr>
                <w:sz w:val="20"/>
                <w:szCs w:val="20"/>
              </w:rPr>
              <w:t>.0000</w:t>
            </w:r>
          </w:p>
        </w:tc>
        <w:tc>
          <w:tcPr>
            <w:tcW w:w="4113" w:type="dxa"/>
            <w:tcBorders>
              <w:top w:val="single" w:sz="4" w:space="0" w:color="auto"/>
              <w:left w:val="single" w:sz="4" w:space="0" w:color="auto"/>
              <w:bottom w:val="single" w:sz="4" w:space="0" w:color="auto"/>
              <w:right w:val="single" w:sz="4" w:space="0" w:color="auto"/>
            </w:tcBorders>
            <w:vAlign w:val="center"/>
            <w:hideMark/>
          </w:tcPr>
          <w:p w:rsidR="006C03F4" w:rsidRDefault="009D3090" w:rsidP="002649C5">
            <w:pPr>
              <w:rPr>
                <w:b/>
                <w:color w:val="800000"/>
                <w:sz w:val="20"/>
                <w:szCs w:val="20"/>
              </w:rPr>
            </w:pPr>
            <w:r>
              <w:rPr>
                <w:b/>
                <w:color w:val="800000"/>
                <w:sz w:val="20"/>
                <w:szCs w:val="20"/>
              </w:rPr>
              <w:t>Сельское хозяйство</w:t>
            </w:r>
          </w:p>
        </w:tc>
        <w:tc>
          <w:tcPr>
            <w:tcW w:w="1131" w:type="dxa"/>
            <w:tcBorders>
              <w:top w:val="single" w:sz="4" w:space="0" w:color="auto"/>
              <w:left w:val="single" w:sz="4" w:space="0" w:color="auto"/>
              <w:bottom w:val="single" w:sz="4" w:space="0" w:color="auto"/>
              <w:right w:val="single" w:sz="4" w:space="0" w:color="auto"/>
            </w:tcBorders>
          </w:tcPr>
          <w:p w:rsidR="006C03F4" w:rsidRDefault="00D97E15" w:rsidP="00010659">
            <w:pPr>
              <w:jc w:val="center"/>
              <w:rPr>
                <w:b/>
                <w:color w:val="800000"/>
                <w:sz w:val="20"/>
                <w:szCs w:val="20"/>
              </w:rPr>
            </w:pPr>
            <w:r>
              <w:rPr>
                <w:b/>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6C03F4" w:rsidRDefault="009D3090" w:rsidP="00010659">
            <w:pPr>
              <w:jc w:val="center"/>
              <w:rPr>
                <w:b/>
                <w:color w:val="800000"/>
                <w:sz w:val="20"/>
                <w:szCs w:val="20"/>
              </w:rPr>
            </w:pPr>
            <w:r>
              <w:rPr>
                <w:b/>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6C03F4" w:rsidRDefault="009D3090" w:rsidP="00010659">
            <w:pPr>
              <w:jc w:val="center"/>
              <w:rPr>
                <w:b/>
                <w:color w:val="800000"/>
                <w:sz w:val="20"/>
                <w:szCs w:val="20"/>
              </w:rPr>
            </w:pPr>
            <w:r>
              <w:rPr>
                <w:b/>
                <w:color w:val="800000"/>
                <w:sz w:val="20"/>
                <w:szCs w:val="20"/>
              </w:rPr>
              <w:t>1</w:t>
            </w:r>
          </w:p>
        </w:tc>
      </w:tr>
      <w:tr w:rsidR="006C03F4" w:rsidTr="00240F19">
        <w:trPr>
          <w:cantSplit/>
        </w:trPr>
        <w:tc>
          <w:tcPr>
            <w:tcW w:w="2411" w:type="dxa"/>
            <w:tcBorders>
              <w:top w:val="single" w:sz="4" w:space="0" w:color="auto"/>
              <w:left w:val="single" w:sz="4" w:space="0" w:color="auto"/>
              <w:bottom w:val="single" w:sz="4" w:space="0" w:color="auto"/>
              <w:right w:val="single" w:sz="4" w:space="0" w:color="auto"/>
            </w:tcBorders>
            <w:noWrap/>
            <w:hideMark/>
          </w:tcPr>
          <w:p w:rsidR="006C03F4" w:rsidRDefault="006C03F4" w:rsidP="009D3090">
            <w:pPr>
              <w:rPr>
                <w:rFonts w:ascii="Arial" w:hAnsi="Arial" w:cs="Arial"/>
                <w:sz w:val="20"/>
                <w:szCs w:val="20"/>
              </w:rPr>
            </w:pPr>
            <w:r>
              <w:rPr>
                <w:sz w:val="20"/>
                <w:szCs w:val="20"/>
              </w:rPr>
              <w:t>0003.0009.009</w:t>
            </w:r>
            <w:r w:rsidR="009D3090">
              <w:rPr>
                <w:sz w:val="20"/>
                <w:szCs w:val="20"/>
              </w:rPr>
              <w:t>8</w:t>
            </w:r>
            <w:r>
              <w:rPr>
                <w:sz w:val="20"/>
                <w:szCs w:val="20"/>
              </w:rPr>
              <w:t>.</w:t>
            </w:r>
            <w:r w:rsidR="009D3090">
              <w:rPr>
                <w:sz w:val="20"/>
                <w:szCs w:val="20"/>
              </w:rPr>
              <w:t>0376</w:t>
            </w:r>
          </w:p>
        </w:tc>
        <w:tc>
          <w:tcPr>
            <w:tcW w:w="4113" w:type="dxa"/>
            <w:tcBorders>
              <w:top w:val="single" w:sz="4" w:space="0" w:color="auto"/>
              <w:left w:val="single" w:sz="4" w:space="0" w:color="auto"/>
              <w:bottom w:val="single" w:sz="4" w:space="0" w:color="auto"/>
              <w:right w:val="single" w:sz="4" w:space="0" w:color="auto"/>
            </w:tcBorders>
            <w:hideMark/>
          </w:tcPr>
          <w:p w:rsidR="006C03F4" w:rsidRPr="002649C5" w:rsidRDefault="009D3090" w:rsidP="009D3090">
            <w:pPr>
              <w:rPr>
                <w:sz w:val="20"/>
                <w:szCs w:val="20"/>
              </w:rPr>
            </w:pPr>
            <w:r>
              <w:rPr>
                <w:sz w:val="20"/>
                <w:szCs w:val="20"/>
              </w:rPr>
              <w:t>Личные подсобные хозяйства</w:t>
            </w:r>
          </w:p>
        </w:tc>
        <w:tc>
          <w:tcPr>
            <w:tcW w:w="1131" w:type="dxa"/>
            <w:tcBorders>
              <w:top w:val="single" w:sz="4" w:space="0" w:color="auto"/>
              <w:left w:val="single" w:sz="4" w:space="0" w:color="auto"/>
              <w:bottom w:val="single" w:sz="4" w:space="0" w:color="auto"/>
              <w:right w:val="single" w:sz="4" w:space="0" w:color="auto"/>
            </w:tcBorders>
            <w:hideMark/>
          </w:tcPr>
          <w:p w:rsidR="006C03F4" w:rsidRDefault="00D97E15" w:rsidP="00010659">
            <w:pPr>
              <w:jc w:val="center"/>
              <w:rPr>
                <w:sz w:val="20"/>
                <w:szCs w:val="20"/>
              </w:rPr>
            </w:pPr>
            <w:r>
              <w:rPr>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rsidR="006C03F4" w:rsidRDefault="009D3090" w:rsidP="00010659">
            <w:pPr>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6C03F4" w:rsidRDefault="009D3090" w:rsidP="00010659">
            <w:pPr>
              <w:jc w:val="center"/>
              <w:rPr>
                <w:sz w:val="20"/>
                <w:szCs w:val="20"/>
              </w:rPr>
            </w:pPr>
            <w:r>
              <w:rPr>
                <w:sz w:val="20"/>
                <w:szCs w:val="20"/>
              </w:rPr>
              <w:t>1</w:t>
            </w:r>
          </w:p>
        </w:tc>
      </w:tr>
      <w:tr w:rsidR="009D3090" w:rsidTr="00375860">
        <w:trPr>
          <w:cantSplit/>
        </w:trPr>
        <w:tc>
          <w:tcPr>
            <w:tcW w:w="2411"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9D3090" w:rsidRDefault="009D3090" w:rsidP="00375860">
            <w:pPr>
              <w:rPr>
                <w:sz w:val="20"/>
                <w:szCs w:val="20"/>
              </w:rPr>
            </w:pPr>
            <w:r>
              <w:rPr>
                <w:sz w:val="20"/>
                <w:szCs w:val="20"/>
              </w:rPr>
              <w:t>0003.00</w:t>
            </w:r>
            <w:r w:rsidR="00375860">
              <w:rPr>
                <w:sz w:val="20"/>
                <w:szCs w:val="20"/>
              </w:rPr>
              <w:t>11</w:t>
            </w:r>
            <w:r>
              <w:rPr>
                <w:sz w:val="20"/>
                <w:szCs w:val="20"/>
              </w:rPr>
              <w:t>.0000.0000</w:t>
            </w:r>
          </w:p>
        </w:tc>
        <w:tc>
          <w:tcPr>
            <w:tcW w:w="4113" w:type="dxa"/>
            <w:tcBorders>
              <w:top w:val="single" w:sz="4" w:space="0" w:color="auto"/>
              <w:left w:val="single" w:sz="4" w:space="0" w:color="auto"/>
              <w:bottom w:val="single" w:sz="4" w:space="0" w:color="auto"/>
              <w:right w:val="single" w:sz="4" w:space="0" w:color="auto"/>
            </w:tcBorders>
            <w:shd w:val="clear" w:color="auto" w:fill="92D050"/>
            <w:vAlign w:val="center"/>
          </w:tcPr>
          <w:p w:rsidR="009D3090" w:rsidRDefault="00375860" w:rsidP="008D4334">
            <w:pPr>
              <w:ind w:right="113"/>
              <w:jc w:val="center"/>
              <w:rPr>
                <w:b/>
                <w:bCs/>
                <w:color w:val="800000"/>
                <w:sz w:val="20"/>
                <w:szCs w:val="20"/>
              </w:rPr>
            </w:pPr>
            <w:r>
              <w:rPr>
                <w:b/>
                <w:bCs/>
                <w:color w:val="800000"/>
                <w:sz w:val="20"/>
                <w:szCs w:val="20"/>
              </w:rPr>
              <w:t>Природные ресурсы и охрана окружающей природной среды</w:t>
            </w:r>
          </w:p>
        </w:tc>
        <w:tc>
          <w:tcPr>
            <w:tcW w:w="1131" w:type="dxa"/>
            <w:tcBorders>
              <w:top w:val="single" w:sz="4" w:space="0" w:color="auto"/>
              <w:left w:val="single" w:sz="4" w:space="0" w:color="auto"/>
              <w:bottom w:val="single" w:sz="4" w:space="0" w:color="auto"/>
              <w:right w:val="single" w:sz="4" w:space="0" w:color="auto"/>
            </w:tcBorders>
            <w:shd w:val="clear" w:color="auto" w:fill="92D050"/>
          </w:tcPr>
          <w:p w:rsidR="009D3090" w:rsidRDefault="009D3090" w:rsidP="008D4334">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92D050"/>
          </w:tcPr>
          <w:p w:rsidR="009D3090" w:rsidRDefault="009D3090" w:rsidP="008D4334">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9D3090" w:rsidRDefault="009D3090" w:rsidP="008D4334">
            <w:pPr>
              <w:ind w:right="113"/>
              <w:jc w:val="center"/>
              <w:rPr>
                <w:b/>
                <w:bCs/>
                <w:color w:val="800000"/>
                <w:sz w:val="20"/>
                <w:szCs w:val="20"/>
              </w:rPr>
            </w:pPr>
            <w:r>
              <w:rPr>
                <w:b/>
                <w:bCs/>
                <w:color w:val="800000"/>
                <w:sz w:val="20"/>
                <w:szCs w:val="20"/>
              </w:rPr>
              <w:t>1</w:t>
            </w:r>
          </w:p>
        </w:tc>
      </w:tr>
      <w:tr w:rsidR="009D3090" w:rsidTr="00375860">
        <w:trPr>
          <w:cantSplit/>
        </w:trPr>
        <w:tc>
          <w:tcPr>
            <w:tcW w:w="2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D3090" w:rsidRDefault="009D3090" w:rsidP="00375860">
            <w:pPr>
              <w:rPr>
                <w:sz w:val="20"/>
                <w:szCs w:val="20"/>
              </w:rPr>
            </w:pPr>
            <w:r>
              <w:rPr>
                <w:sz w:val="20"/>
                <w:szCs w:val="20"/>
              </w:rPr>
              <w:t>0003.00</w:t>
            </w:r>
            <w:r w:rsidR="00375860">
              <w:rPr>
                <w:sz w:val="20"/>
                <w:szCs w:val="20"/>
              </w:rPr>
              <w:t>11</w:t>
            </w:r>
            <w:r>
              <w:rPr>
                <w:sz w:val="20"/>
                <w:szCs w:val="20"/>
              </w:rPr>
              <w:t>.0</w:t>
            </w:r>
            <w:r w:rsidR="00375860">
              <w:rPr>
                <w:sz w:val="20"/>
                <w:szCs w:val="20"/>
              </w:rPr>
              <w:t>127</w:t>
            </w:r>
            <w:r>
              <w:rPr>
                <w:sz w:val="20"/>
                <w:szCs w:val="20"/>
              </w:rPr>
              <w:t>.0000</w:t>
            </w:r>
          </w:p>
        </w:tc>
        <w:tc>
          <w:tcPr>
            <w:tcW w:w="4113" w:type="dxa"/>
            <w:tcBorders>
              <w:top w:val="single" w:sz="4" w:space="0" w:color="auto"/>
              <w:left w:val="single" w:sz="4" w:space="0" w:color="auto"/>
              <w:bottom w:val="single" w:sz="4" w:space="0" w:color="auto"/>
              <w:right w:val="single" w:sz="4" w:space="0" w:color="auto"/>
            </w:tcBorders>
            <w:vAlign w:val="center"/>
          </w:tcPr>
          <w:p w:rsidR="009D3090" w:rsidRDefault="00375860" w:rsidP="008D4334">
            <w:pPr>
              <w:ind w:right="113"/>
              <w:jc w:val="center"/>
              <w:rPr>
                <w:b/>
                <w:bCs/>
                <w:color w:val="800000"/>
                <w:sz w:val="20"/>
                <w:szCs w:val="20"/>
              </w:rPr>
            </w:pPr>
            <w:r>
              <w:rPr>
                <w:b/>
                <w:bCs/>
                <w:color w:val="800000"/>
                <w:sz w:val="20"/>
                <w:szCs w:val="20"/>
              </w:rPr>
              <w:t>Охрана и использование животного мира (за исключением международного сотрудничества)</w:t>
            </w:r>
          </w:p>
        </w:tc>
        <w:tc>
          <w:tcPr>
            <w:tcW w:w="1131" w:type="dxa"/>
            <w:tcBorders>
              <w:top w:val="single" w:sz="4" w:space="0" w:color="auto"/>
              <w:left w:val="single" w:sz="4" w:space="0" w:color="auto"/>
              <w:bottom w:val="single" w:sz="4" w:space="0" w:color="auto"/>
              <w:right w:val="single" w:sz="4" w:space="0" w:color="auto"/>
            </w:tcBorders>
          </w:tcPr>
          <w:p w:rsidR="009D3090" w:rsidRDefault="009D3090" w:rsidP="008D4334">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9D3090" w:rsidRDefault="009D3090" w:rsidP="008D4334">
            <w:pPr>
              <w:ind w:right="113"/>
              <w:jc w:val="center"/>
              <w:rPr>
                <w:b/>
                <w:bCs/>
                <w:color w:val="800000"/>
                <w:sz w:val="20"/>
                <w:szCs w:val="20"/>
              </w:rPr>
            </w:pPr>
            <w:r>
              <w:rPr>
                <w:b/>
                <w:bCs/>
                <w:color w:val="800000"/>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D3090" w:rsidRDefault="009D3090" w:rsidP="008D4334">
            <w:pPr>
              <w:ind w:right="113"/>
              <w:jc w:val="center"/>
              <w:rPr>
                <w:b/>
                <w:bCs/>
                <w:color w:val="800000"/>
                <w:sz w:val="20"/>
                <w:szCs w:val="20"/>
              </w:rPr>
            </w:pPr>
            <w:r>
              <w:rPr>
                <w:b/>
                <w:bCs/>
                <w:color w:val="800000"/>
                <w:sz w:val="20"/>
                <w:szCs w:val="20"/>
              </w:rPr>
              <w:t>1</w:t>
            </w:r>
          </w:p>
        </w:tc>
      </w:tr>
      <w:tr w:rsidR="009D3090" w:rsidTr="008D4334">
        <w:trPr>
          <w:cantSplit/>
        </w:trPr>
        <w:tc>
          <w:tcPr>
            <w:tcW w:w="2411" w:type="dxa"/>
            <w:tcBorders>
              <w:top w:val="single" w:sz="4" w:space="0" w:color="auto"/>
              <w:left w:val="single" w:sz="4" w:space="0" w:color="auto"/>
              <w:bottom w:val="single" w:sz="4" w:space="0" w:color="auto"/>
              <w:right w:val="single" w:sz="4" w:space="0" w:color="auto"/>
            </w:tcBorders>
            <w:noWrap/>
            <w:vAlign w:val="center"/>
          </w:tcPr>
          <w:p w:rsidR="009D3090" w:rsidRDefault="009D3090" w:rsidP="00375860">
            <w:pPr>
              <w:rPr>
                <w:sz w:val="20"/>
                <w:szCs w:val="20"/>
              </w:rPr>
            </w:pPr>
            <w:r>
              <w:rPr>
                <w:sz w:val="20"/>
                <w:szCs w:val="20"/>
              </w:rPr>
              <w:t>0003.00</w:t>
            </w:r>
            <w:r w:rsidR="00375860">
              <w:rPr>
                <w:sz w:val="20"/>
                <w:szCs w:val="20"/>
              </w:rPr>
              <w:t>11</w:t>
            </w:r>
            <w:r>
              <w:rPr>
                <w:sz w:val="20"/>
                <w:szCs w:val="20"/>
              </w:rPr>
              <w:t>.0</w:t>
            </w:r>
            <w:r w:rsidR="00375860">
              <w:rPr>
                <w:sz w:val="20"/>
                <w:szCs w:val="20"/>
              </w:rPr>
              <w:t>127</w:t>
            </w:r>
            <w:r>
              <w:rPr>
                <w:sz w:val="20"/>
                <w:szCs w:val="20"/>
              </w:rPr>
              <w:t>.0</w:t>
            </w:r>
            <w:r w:rsidR="00375860">
              <w:rPr>
                <w:sz w:val="20"/>
                <w:szCs w:val="20"/>
              </w:rPr>
              <w:t>694</w:t>
            </w:r>
          </w:p>
        </w:tc>
        <w:tc>
          <w:tcPr>
            <w:tcW w:w="4113" w:type="dxa"/>
            <w:tcBorders>
              <w:top w:val="single" w:sz="4" w:space="0" w:color="auto"/>
              <w:left w:val="single" w:sz="4" w:space="0" w:color="auto"/>
              <w:bottom w:val="single" w:sz="4" w:space="0" w:color="auto"/>
              <w:right w:val="single" w:sz="4" w:space="0" w:color="auto"/>
            </w:tcBorders>
            <w:vAlign w:val="center"/>
          </w:tcPr>
          <w:p w:rsidR="009D3090" w:rsidRPr="00BB7655" w:rsidRDefault="00375860" w:rsidP="008D4334">
            <w:pPr>
              <w:ind w:right="113"/>
              <w:jc w:val="center"/>
              <w:rPr>
                <w:bCs/>
                <w:sz w:val="20"/>
                <w:szCs w:val="20"/>
              </w:rPr>
            </w:pPr>
            <w:r>
              <w:rPr>
                <w:bCs/>
                <w:sz w:val="20"/>
                <w:szCs w:val="20"/>
              </w:rPr>
              <w:t>Гуманное отношение к животным. Создание приютов для безнадзорных животных.</w:t>
            </w:r>
          </w:p>
        </w:tc>
        <w:tc>
          <w:tcPr>
            <w:tcW w:w="1131" w:type="dxa"/>
            <w:tcBorders>
              <w:top w:val="single" w:sz="4" w:space="0" w:color="auto"/>
              <w:left w:val="single" w:sz="4" w:space="0" w:color="auto"/>
              <w:bottom w:val="single" w:sz="4" w:space="0" w:color="auto"/>
              <w:right w:val="single" w:sz="4" w:space="0" w:color="auto"/>
            </w:tcBorders>
          </w:tcPr>
          <w:p w:rsidR="009D3090" w:rsidRPr="00BB7655" w:rsidRDefault="009D3090" w:rsidP="008D4334">
            <w:pPr>
              <w:ind w:right="113"/>
              <w:jc w:val="center"/>
              <w:rPr>
                <w:bCs/>
                <w:sz w:val="20"/>
                <w:szCs w:val="20"/>
              </w:rPr>
            </w:pPr>
            <w:r>
              <w:rPr>
                <w:bCs/>
                <w:sz w:val="20"/>
                <w:szCs w:val="20"/>
              </w:rPr>
              <w:t>0</w:t>
            </w:r>
          </w:p>
        </w:tc>
        <w:tc>
          <w:tcPr>
            <w:tcW w:w="1139" w:type="dxa"/>
            <w:tcBorders>
              <w:top w:val="single" w:sz="4" w:space="0" w:color="auto"/>
              <w:left w:val="single" w:sz="4" w:space="0" w:color="auto"/>
              <w:bottom w:val="single" w:sz="4" w:space="0" w:color="auto"/>
              <w:right w:val="single" w:sz="4" w:space="0" w:color="auto"/>
            </w:tcBorders>
          </w:tcPr>
          <w:p w:rsidR="009D3090" w:rsidRPr="00BB7655" w:rsidRDefault="009D3090" w:rsidP="008D4334">
            <w:pPr>
              <w:ind w:right="113"/>
              <w:jc w:val="center"/>
              <w:rPr>
                <w:bCs/>
                <w:sz w:val="20"/>
                <w:szCs w:val="20"/>
              </w:rPr>
            </w:pPr>
            <w:r>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9D3090" w:rsidRPr="00BB7655" w:rsidRDefault="009D3090" w:rsidP="008D4334">
            <w:pPr>
              <w:ind w:right="113"/>
              <w:jc w:val="center"/>
              <w:rPr>
                <w:bCs/>
                <w:sz w:val="20"/>
                <w:szCs w:val="20"/>
              </w:rPr>
            </w:pPr>
            <w:r>
              <w:rPr>
                <w:bCs/>
                <w:sz w:val="20"/>
                <w:szCs w:val="20"/>
              </w:rPr>
              <w:t>1</w:t>
            </w:r>
          </w:p>
        </w:tc>
      </w:tr>
      <w:tr w:rsidR="009D3090"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D3090" w:rsidRPr="00386E7F" w:rsidRDefault="009D3090">
            <w:pPr>
              <w:rPr>
                <w:bCs/>
                <w:sz w:val="20"/>
                <w:szCs w:val="20"/>
              </w:rPr>
            </w:pPr>
            <w:r>
              <w:rPr>
                <w:sz w:val="20"/>
                <w:szCs w:val="20"/>
              </w:rPr>
              <w:t>0004.0000.0000.0000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D3090" w:rsidRDefault="009D3090">
            <w:pPr>
              <w:ind w:right="113"/>
              <w:jc w:val="center"/>
              <w:rPr>
                <w:b/>
                <w:bCs/>
                <w:color w:val="800000"/>
                <w:sz w:val="20"/>
                <w:szCs w:val="20"/>
              </w:rPr>
            </w:pPr>
            <w:r>
              <w:rPr>
                <w:b/>
                <w:bCs/>
                <w:color w:val="800000"/>
                <w:sz w:val="20"/>
                <w:szCs w:val="20"/>
              </w:rPr>
              <w:t>Оборона, безопасность, законность</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9D3090" w:rsidRDefault="009D3090"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9D3090" w:rsidRDefault="009D3090"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9D3090" w:rsidRDefault="009D3090" w:rsidP="00010659">
            <w:pPr>
              <w:ind w:right="113"/>
              <w:jc w:val="center"/>
              <w:rPr>
                <w:b/>
                <w:bCs/>
                <w:color w:val="800000"/>
                <w:sz w:val="20"/>
                <w:szCs w:val="20"/>
              </w:rPr>
            </w:pPr>
            <w:r>
              <w:rPr>
                <w:b/>
                <w:bCs/>
                <w:color w:val="800000"/>
                <w:sz w:val="20"/>
                <w:szCs w:val="20"/>
              </w:rPr>
              <w:t>0</w:t>
            </w:r>
          </w:p>
        </w:tc>
      </w:tr>
      <w:tr w:rsidR="009D3090"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9D3090" w:rsidRPr="00386E7F" w:rsidRDefault="009D3090">
            <w:pPr>
              <w:rPr>
                <w:bCs/>
                <w:sz w:val="20"/>
                <w:szCs w:val="20"/>
              </w:rPr>
            </w:pPr>
            <w:r>
              <w:rPr>
                <w:sz w:val="20"/>
                <w:szCs w:val="20"/>
              </w:rPr>
              <w:t>0005.0000.0000.0000</w:t>
            </w:r>
          </w:p>
        </w:tc>
        <w:tc>
          <w:tcPr>
            <w:tcW w:w="41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9D3090" w:rsidRDefault="009D3090">
            <w:pPr>
              <w:ind w:right="113"/>
              <w:jc w:val="center"/>
              <w:rPr>
                <w:b/>
                <w:bCs/>
                <w:color w:val="800000"/>
                <w:sz w:val="20"/>
                <w:szCs w:val="20"/>
              </w:rPr>
            </w:pPr>
            <w:r>
              <w:rPr>
                <w:b/>
                <w:bCs/>
                <w:color w:val="800000"/>
                <w:sz w:val="20"/>
                <w:szCs w:val="20"/>
              </w:rPr>
              <w:t>Жилищно-коммунальная сфера</w:t>
            </w:r>
          </w:p>
        </w:tc>
        <w:tc>
          <w:tcPr>
            <w:tcW w:w="1131" w:type="dxa"/>
            <w:tcBorders>
              <w:top w:val="single" w:sz="4" w:space="0" w:color="auto"/>
              <w:left w:val="single" w:sz="4" w:space="0" w:color="auto"/>
              <w:bottom w:val="single" w:sz="4" w:space="0" w:color="auto"/>
              <w:right w:val="single" w:sz="4" w:space="0" w:color="auto"/>
            </w:tcBorders>
            <w:shd w:val="clear" w:color="auto" w:fill="FFFF00"/>
            <w:hideMark/>
          </w:tcPr>
          <w:p w:rsidR="009D3090" w:rsidRDefault="009D3090"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FFFF00"/>
            <w:hideMark/>
          </w:tcPr>
          <w:p w:rsidR="009D3090" w:rsidRDefault="009D3090"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rsidR="009D3090" w:rsidRDefault="009D3090" w:rsidP="00EC4A7D">
            <w:pPr>
              <w:ind w:right="113"/>
              <w:jc w:val="center"/>
              <w:rPr>
                <w:b/>
                <w:bCs/>
                <w:color w:val="800000"/>
                <w:sz w:val="20"/>
                <w:szCs w:val="20"/>
              </w:rPr>
            </w:pPr>
            <w:r>
              <w:rPr>
                <w:b/>
                <w:bCs/>
                <w:color w:val="800000"/>
                <w:sz w:val="20"/>
                <w:szCs w:val="20"/>
              </w:rPr>
              <w:t>0</w:t>
            </w:r>
          </w:p>
        </w:tc>
      </w:tr>
      <w:tr w:rsidR="009D3090" w:rsidTr="007C5CE8">
        <w:trPr>
          <w:cantSplit/>
        </w:trPr>
        <w:tc>
          <w:tcPr>
            <w:tcW w:w="2411" w:type="dxa"/>
            <w:tcBorders>
              <w:top w:val="single" w:sz="4" w:space="0" w:color="auto"/>
              <w:left w:val="single" w:sz="4" w:space="0" w:color="auto"/>
              <w:bottom w:val="single" w:sz="4" w:space="0" w:color="auto"/>
              <w:right w:val="single" w:sz="4" w:space="0" w:color="auto"/>
            </w:tcBorders>
            <w:shd w:val="clear" w:color="auto" w:fill="92D050"/>
            <w:noWrap/>
            <w:vAlign w:val="center"/>
          </w:tcPr>
          <w:p w:rsidR="009D3090" w:rsidRDefault="009D3090" w:rsidP="007C5CE8">
            <w:pPr>
              <w:rPr>
                <w:sz w:val="20"/>
                <w:szCs w:val="20"/>
              </w:rPr>
            </w:pPr>
            <w:r>
              <w:rPr>
                <w:sz w:val="20"/>
                <w:szCs w:val="20"/>
              </w:rPr>
              <w:t>0005.0005.0000.0000</w:t>
            </w:r>
          </w:p>
        </w:tc>
        <w:tc>
          <w:tcPr>
            <w:tcW w:w="4113" w:type="dxa"/>
            <w:tcBorders>
              <w:top w:val="single" w:sz="4" w:space="0" w:color="auto"/>
              <w:left w:val="single" w:sz="4" w:space="0" w:color="auto"/>
              <w:bottom w:val="single" w:sz="4" w:space="0" w:color="auto"/>
              <w:right w:val="single" w:sz="4" w:space="0" w:color="auto"/>
            </w:tcBorders>
            <w:shd w:val="clear" w:color="auto" w:fill="92D050"/>
            <w:vAlign w:val="center"/>
          </w:tcPr>
          <w:p w:rsidR="009D3090" w:rsidRDefault="009D3090">
            <w:pPr>
              <w:ind w:right="113"/>
              <w:jc w:val="center"/>
              <w:rPr>
                <w:b/>
                <w:bCs/>
                <w:color w:val="800000"/>
                <w:sz w:val="20"/>
                <w:szCs w:val="20"/>
              </w:rPr>
            </w:pPr>
            <w:r>
              <w:rPr>
                <w:b/>
                <w:bCs/>
                <w:color w:val="800000"/>
                <w:sz w:val="20"/>
                <w:szCs w:val="20"/>
              </w:rPr>
              <w:t>Жилище</w:t>
            </w:r>
          </w:p>
        </w:tc>
        <w:tc>
          <w:tcPr>
            <w:tcW w:w="1131" w:type="dxa"/>
            <w:tcBorders>
              <w:top w:val="single" w:sz="4" w:space="0" w:color="auto"/>
              <w:left w:val="single" w:sz="4" w:space="0" w:color="auto"/>
              <w:bottom w:val="single" w:sz="4" w:space="0" w:color="auto"/>
              <w:right w:val="single" w:sz="4" w:space="0" w:color="auto"/>
            </w:tcBorders>
            <w:shd w:val="clear" w:color="auto" w:fill="92D050"/>
          </w:tcPr>
          <w:p w:rsidR="009D3090" w:rsidRDefault="009D3090" w:rsidP="00010659">
            <w:pPr>
              <w:ind w:right="113"/>
              <w:jc w:val="center"/>
              <w:rPr>
                <w:b/>
                <w:bCs/>
                <w:color w:val="800000"/>
                <w:sz w:val="20"/>
                <w:szCs w:val="20"/>
              </w:rPr>
            </w:pPr>
            <w:r>
              <w:rPr>
                <w:b/>
                <w:bCs/>
                <w:color w:val="800000"/>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92D050"/>
          </w:tcPr>
          <w:p w:rsidR="009D3090" w:rsidRDefault="009D3090"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92D050"/>
          </w:tcPr>
          <w:p w:rsidR="009D3090" w:rsidRDefault="009D3090" w:rsidP="00010659">
            <w:pPr>
              <w:ind w:right="113"/>
              <w:jc w:val="center"/>
              <w:rPr>
                <w:b/>
                <w:bCs/>
                <w:color w:val="800000"/>
                <w:sz w:val="20"/>
                <w:szCs w:val="20"/>
              </w:rPr>
            </w:pPr>
            <w:r>
              <w:rPr>
                <w:b/>
                <w:bCs/>
                <w:color w:val="800000"/>
                <w:sz w:val="20"/>
                <w:szCs w:val="20"/>
              </w:rPr>
              <w:t>0</w:t>
            </w:r>
          </w:p>
        </w:tc>
      </w:tr>
      <w:tr w:rsidR="009D3090" w:rsidTr="007C5CE8">
        <w:trPr>
          <w:cantSplit/>
        </w:trPr>
        <w:tc>
          <w:tcPr>
            <w:tcW w:w="241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9D3090" w:rsidRDefault="009D3090" w:rsidP="007C5CE8">
            <w:pPr>
              <w:rPr>
                <w:sz w:val="20"/>
                <w:szCs w:val="20"/>
              </w:rPr>
            </w:pPr>
            <w:r>
              <w:rPr>
                <w:sz w:val="20"/>
                <w:szCs w:val="20"/>
              </w:rPr>
              <w:t>0005.0005.0056.0000</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9D3090" w:rsidRDefault="009D3090">
            <w:pPr>
              <w:ind w:right="113"/>
              <w:jc w:val="center"/>
              <w:rPr>
                <w:b/>
                <w:bCs/>
                <w:color w:val="800000"/>
                <w:sz w:val="20"/>
                <w:szCs w:val="20"/>
              </w:rPr>
            </w:pPr>
            <w:r>
              <w:rPr>
                <w:b/>
                <w:bCs/>
                <w:color w:val="800000"/>
                <w:sz w:val="20"/>
                <w:szCs w:val="20"/>
              </w:rPr>
              <w:t>Коммунальное хозяйство</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9D3090" w:rsidRPr="00965DE0" w:rsidRDefault="009D3090" w:rsidP="00010659">
            <w:pPr>
              <w:ind w:right="113"/>
              <w:jc w:val="center"/>
              <w:rPr>
                <w:bCs/>
                <w:sz w:val="20"/>
                <w:szCs w:val="20"/>
              </w:rPr>
            </w:pPr>
            <w:r w:rsidRPr="00965DE0">
              <w:rPr>
                <w:bCs/>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D3090" w:rsidRDefault="009D3090" w:rsidP="00010659">
            <w:pPr>
              <w:ind w:right="113"/>
              <w:jc w:val="center"/>
              <w:rPr>
                <w:b/>
                <w:bCs/>
                <w:color w:val="800000"/>
                <w:sz w:val="20"/>
                <w:szCs w:val="20"/>
              </w:rPr>
            </w:pPr>
            <w:r>
              <w:rPr>
                <w:b/>
                <w:bCs/>
                <w:color w:val="8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3090" w:rsidRDefault="009D3090" w:rsidP="00010659">
            <w:pPr>
              <w:ind w:right="113"/>
              <w:jc w:val="center"/>
              <w:rPr>
                <w:b/>
                <w:bCs/>
                <w:color w:val="800000"/>
                <w:sz w:val="20"/>
                <w:szCs w:val="20"/>
              </w:rPr>
            </w:pPr>
            <w:r>
              <w:rPr>
                <w:b/>
                <w:bCs/>
                <w:color w:val="800000"/>
                <w:sz w:val="20"/>
                <w:szCs w:val="20"/>
              </w:rPr>
              <w:t>0</w:t>
            </w:r>
          </w:p>
        </w:tc>
      </w:tr>
      <w:tr w:rsidR="009D3090" w:rsidTr="007C5CE8">
        <w:trPr>
          <w:cantSplit/>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90" w:rsidRDefault="009D3090" w:rsidP="007C5CE8">
            <w:pPr>
              <w:rPr>
                <w:sz w:val="20"/>
                <w:szCs w:val="20"/>
              </w:rPr>
            </w:pPr>
            <w:r>
              <w:rPr>
                <w:sz w:val="20"/>
                <w:szCs w:val="20"/>
              </w:rPr>
              <w:t>0005.0005.0056.0608</w:t>
            </w:r>
          </w:p>
        </w:tc>
        <w:tc>
          <w:tcPr>
            <w:tcW w:w="4113" w:type="dxa"/>
            <w:tcBorders>
              <w:top w:val="single" w:sz="4" w:space="0" w:color="auto"/>
              <w:left w:val="single" w:sz="4" w:space="0" w:color="auto"/>
              <w:bottom w:val="single" w:sz="4" w:space="0" w:color="auto"/>
              <w:right w:val="single" w:sz="4" w:space="0" w:color="auto"/>
            </w:tcBorders>
            <w:shd w:val="clear" w:color="auto" w:fill="auto"/>
            <w:vAlign w:val="center"/>
          </w:tcPr>
          <w:p w:rsidR="009D3090" w:rsidRPr="007C5CE8" w:rsidRDefault="009D3090">
            <w:pPr>
              <w:ind w:right="113"/>
              <w:jc w:val="center"/>
              <w:rPr>
                <w:bCs/>
                <w:color w:val="800000"/>
                <w:sz w:val="20"/>
                <w:szCs w:val="20"/>
              </w:rPr>
            </w:pPr>
            <w:r w:rsidRPr="007C5CE8">
              <w:rPr>
                <w:bCs/>
                <w:sz w:val="20"/>
                <w:szCs w:val="20"/>
              </w:rPr>
              <w:t>Борьба с антисанитарией. Уборка мусора.</w:t>
            </w:r>
          </w:p>
        </w:tc>
        <w:tc>
          <w:tcPr>
            <w:tcW w:w="1131" w:type="dxa"/>
            <w:tcBorders>
              <w:top w:val="single" w:sz="4" w:space="0" w:color="auto"/>
              <w:left w:val="single" w:sz="4" w:space="0" w:color="auto"/>
              <w:bottom w:val="single" w:sz="4" w:space="0" w:color="auto"/>
              <w:right w:val="single" w:sz="4" w:space="0" w:color="auto"/>
            </w:tcBorders>
            <w:shd w:val="clear" w:color="auto" w:fill="auto"/>
          </w:tcPr>
          <w:p w:rsidR="009D3090" w:rsidRPr="00965DE0" w:rsidRDefault="009D3090" w:rsidP="00010659">
            <w:pPr>
              <w:ind w:right="113"/>
              <w:jc w:val="center"/>
              <w:rPr>
                <w:bCs/>
                <w:sz w:val="20"/>
                <w:szCs w:val="20"/>
              </w:rPr>
            </w:pPr>
            <w:r w:rsidRPr="00965DE0">
              <w:rPr>
                <w:bCs/>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9D3090" w:rsidRPr="002C042B" w:rsidRDefault="009D3090" w:rsidP="00010659">
            <w:pPr>
              <w:ind w:right="113"/>
              <w:jc w:val="center"/>
              <w:rPr>
                <w:bCs/>
                <w:color w:val="000000" w:themeColor="text1"/>
                <w:sz w:val="20"/>
                <w:szCs w:val="20"/>
              </w:rPr>
            </w:pPr>
            <w:r w:rsidRPr="002C042B">
              <w:rPr>
                <w:bCs/>
                <w:color w:val="000000" w:themeColor="text1"/>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3090" w:rsidRPr="002C042B" w:rsidRDefault="009D3090" w:rsidP="00010659">
            <w:pPr>
              <w:ind w:right="113"/>
              <w:jc w:val="center"/>
              <w:rPr>
                <w:bCs/>
                <w:color w:val="000000" w:themeColor="text1"/>
                <w:sz w:val="20"/>
                <w:szCs w:val="20"/>
              </w:rPr>
            </w:pPr>
            <w:r w:rsidRPr="002C042B">
              <w:rPr>
                <w:bCs/>
                <w:color w:val="000000" w:themeColor="text1"/>
                <w:sz w:val="20"/>
                <w:szCs w:val="20"/>
              </w:rPr>
              <w:t>0</w:t>
            </w:r>
          </w:p>
        </w:tc>
      </w:tr>
      <w:tr w:rsidR="009D3090" w:rsidTr="00240F19">
        <w:trPr>
          <w:cantSplit/>
        </w:trPr>
        <w:tc>
          <w:tcPr>
            <w:tcW w:w="24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3090" w:rsidRDefault="009D3090">
            <w:pPr>
              <w:pStyle w:val="ConsPlusNonformat"/>
              <w:widowControl/>
              <w:rPr>
                <w:rFonts w:ascii="Times New Roman" w:hAnsi="Times New Roman" w:cs="Times New Roman"/>
              </w:rPr>
            </w:pPr>
          </w:p>
        </w:tc>
        <w:tc>
          <w:tcPr>
            <w:tcW w:w="4113" w:type="dxa"/>
            <w:tcBorders>
              <w:top w:val="single" w:sz="4" w:space="0" w:color="auto"/>
              <w:left w:val="single" w:sz="4" w:space="0" w:color="auto"/>
              <w:bottom w:val="single" w:sz="4" w:space="0" w:color="auto"/>
              <w:right w:val="single" w:sz="4" w:space="0" w:color="auto"/>
            </w:tcBorders>
            <w:shd w:val="clear" w:color="auto" w:fill="FFFFFF"/>
            <w:hideMark/>
          </w:tcPr>
          <w:p w:rsidR="009D3090" w:rsidRDefault="009D3090">
            <w:pPr>
              <w:pStyle w:val="ConsPlusNonformat"/>
              <w:widowControl/>
              <w:rPr>
                <w:rFonts w:ascii="Times New Roman" w:hAnsi="Times New Roman" w:cs="Times New Roman"/>
                <w:b/>
                <w:sz w:val="24"/>
                <w:szCs w:val="24"/>
              </w:rPr>
            </w:pPr>
            <w:r>
              <w:rPr>
                <w:rFonts w:ascii="Times New Roman" w:hAnsi="Times New Roman" w:cs="Times New Roman"/>
                <w:b/>
                <w:sz w:val="24"/>
                <w:szCs w:val="24"/>
              </w:rPr>
              <w:t>Итого по тематическим разделам</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9D3090" w:rsidRDefault="009D3090" w:rsidP="0001065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9D3090" w:rsidRDefault="009D3090" w:rsidP="0001065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9D3090" w:rsidRDefault="009D3090" w:rsidP="0001065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4</w:t>
            </w:r>
          </w:p>
        </w:tc>
      </w:tr>
    </w:tbl>
    <w:p w:rsidR="006C03F4" w:rsidRDefault="006C03F4" w:rsidP="006C03F4">
      <w:pPr>
        <w:shd w:val="clear" w:color="auto" w:fill="FFFFFF"/>
        <w:spacing w:line="360" w:lineRule="auto"/>
        <w:jc w:val="both"/>
        <w:rPr>
          <w:sz w:val="16"/>
          <w:szCs w:val="16"/>
        </w:rPr>
      </w:pPr>
    </w:p>
    <w:p w:rsidR="00E63AD1" w:rsidRDefault="006C03F4" w:rsidP="00E63AD1">
      <w:pPr>
        <w:spacing w:line="360" w:lineRule="auto"/>
        <w:ind w:firstLine="540"/>
        <w:jc w:val="both"/>
        <w:rPr>
          <w:sz w:val="26"/>
          <w:szCs w:val="26"/>
        </w:rPr>
      </w:pPr>
      <w:r>
        <w:rPr>
          <w:sz w:val="26"/>
          <w:szCs w:val="26"/>
        </w:rPr>
        <w:t xml:space="preserve">         </w:t>
      </w:r>
      <w:r>
        <w:rPr>
          <w:color w:val="000000"/>
          <w:spacing w:val="3"/>
          <w:sz w:val="26"/>
          <w:szCs w:val="26"/>
        </w:rPr>
        <w:t xml:space="preserve"> </w:t>
      </w:r>
      <w:r w:rsidR="00E63AD1" w:rsidRPr="00E63AD1">
        <w:rPr>
          <w:color w:val="000000"/>
          <w:spacing w:val="3"/>
          <w:sz w:val="26"/>
          <w:szCs w:val="26"/>
        </w:rPr>
        <w:t>Электронные обращени</w:t>
      </w:r>
      <w:r w:rsidR="009E6B6E">
        <w:rPr>
          <w:color w:val="000000"/>
          <w:spacing w:val="3"/>
          <w:sz w:val="26"/>
          <w:szCs w:val="26"/>
        </w:rPr>
        <w:t>я</w:t>
      </w:r>
      <w:r w:rsidR="00E63AD1" w:rsidRPr="00E63AD1">
        <w:rPr>
          <w:color w:val="000000"/>
          <w:spacing w:val="3"/>
          <w:sz w:val="26"/>
          <w:szCs w:val="26"/>
        </w:rPr>
        <w:t xml:space="preserve"> на адрес официального сайта </w:t>
      </w:r>
      <w:r w:rsidR="00E63AD1">
        <w:rPr>
          <w:color w:val="000000"/>
          <w:spacing w:val="3"/>
          <w:sz w:val="26"/>
          <w:szCs w:val="26"/>
        </w:rPr>
        <w:t>Александровского сельского поселения не поступали.</w:t>
      </w:r>
    </w:p>
    <w:p w:rsidR="009E6B6E" w:rsidRDefault="009E6B6E" w:rsidP="00E63AD1">
      <w:pPr>
        <w:shd w:val="clear" w:color="auto" w:fill="FFFFFF"/>
        <w:spacing w:line="360" w:lineRule="auto"/>
        <w:ind w:firstLine="540"/>
        <w:jc w:val="both"/>
        <w:rPr>
          <w:sz w:val="26"/>
          <w:szCs w:val="26"/>
        </w:rPr>
      </w:pPr>
    </w:p>
    <w:p w:rsidR="00E63AD1" w:rsidRDefault="006C03F4" w:rsidP="00E63AD1">
      <w:pPr>
        <w:shd w:val="clear" w:color="auto" w:fill="FFFFFF"/>
        <w:spacing w:line="360" w:lineRule="auto"/>
        <w:ind w:firstLine="540"/>
        <w:jc w:val="both"/>
        <w:rPr>
          <w:color w:val="000000"/>
          <w:spacing w:val="1"/>
          <w:sz w:val="26"/>
          <w:szCs w:val="26"/>
        </w:rPr>
      </w:pPr>
      <w:r>
        <w:rPr>
          <w:sz w:val="26"/>
          <w:szCs w:val="26"/>
        </w:rPr>
        <w:t xml:space="preserve"> </w:t>
      </w:r>
      <w:r>
        <w:rPr>
          <w:color w:val="000000"/>
          <w:spacing w:val="3"/>
          <w:sz w:val="26"/>
          <w:szCs w:val="26"/>
        </w:rPr>
        <w:t xml:space="preserve">Анализ поступивших в  администрацию </w:t>
      </w:r>
      <w:r w:rsidR="00690EB2">
        <w:rPr>
          <w:color w:val="000000"/>
          <w:spacing w:val="3"/>
          <w:sz w:val="26"/>
          <w:szCs w:val="26"/>
        </w:rPr>
        <w:t xml:space="preserve">Александровского сельского поселения </w:t>
      </w:r>
      <w:r>
        <w:rPr>
          <w:color w:val="000000"/>
          <w:spacing w:val="3"/>
          <w:sz w:val="26"/>
          <w:szCs w:val="26"/>
        </w:rPr>
        <w:t xml:space="preserve"> обращений за </w:t>
      </w:r>
      <w:r w:rsidR="00375860">
        <w:rPr>
          <w:color w:val="000000"/>
          <w:spacing w:val="3"/>
          <w:sz w:val="26"/>
          <w:szCs w:val="26"/>
        </w:rPr>
        <w:t>3</w:t>
      </w:r>
      <w:r>
        <w:rPr>
          <w:color w:val="000000"/>
          <w:spacing w:val="3"/>
          <w:sz w:val="26"/>
          <w:szCs w:val="26"/>
        </w:rPr>
        <w:t xml:space="preserve"> квартал 201</w:t>
      </w:r>
      <w:r w:rsidR="00047D6C">
        <w:rPr>
          <w:color w:val="000000"/>
          <w:spacing w:val="3"/>
          <w:sz w:val="26"/>
          <w:szCs w:val="26"/>
        </w:rPr>
        <w:t>7</w:t>
      </w:r>
      <w:r>
        <w:rPr>
          <w:color w:val="000000"/>
          <w:spacing w:val="3"/>
          <w:sz w:val="26"/>
          <w:szCs w:val="26"/>
        </w:rPr>
        <w:t xml:space="preserve"> года</w:t>
      </w:r>
      <w:r w:rsidR="00690EB2">
        <w:rPr>
          <w:color w:val="000000"/>
          <w:spacing w:val="3"/>
          <w:sz w:val="26"/>
          <w:szCs w:val="26"/>
        </w:rPr>
        <w:t xml:space="preserve"> </w:t>
      </w:r>
      <w:r w:rsidR="00E63AD1" w:rsidRPr="00921CAD">
        <w:rPr>
          <w:color w:val="000000"/>
          <w:spacing w:val="3"/>
          <w:sz w:val="26"/>
          <w:szCs w:val="26"/>
        </w:rPr>
        <w:t xml:space="preserve">по сравнению </w:t>
      </w:r>
      <w:r w:rsidR="00375860">
        <w:rPr>
          <w:color w:val="000000"/>
          <w:spacing w:val="3"/>
          <w:sz w:val="26"/>
          <w:szCs w:val="26"/>
        </w:rPr>
        <w:t xml:space="preserve"> с 3</w:t>
      </w:r>
      <w:r w:rsidR="009B76F5">
        <w:rPr>
          <w:color w:val="000000"/>
          <w:spacing w:val="3"/>
          <w:sz w:val="26"/>
          <w:szCs w:val="26"/>
        </w:rPr>
        <w:t xml:space="preserve"> квартал 2016</w:t>
      </w:r>
      <w:r w:rsidR="00E63AD1" w:rsidRPr="00921CAD">
        <w:rPr>
          <w:color w:val="000000"/>
          <w:spacing w:val="3"/>
          <w:sz w:val="26"/>
          <w:szCs w:val="26"/>
        </w:rPr>
        <w:t xml:space="preserve"> года, показал, что  тематическая </w:t>
      </w:r>
      <w:r w:rsidR="00E63AD1" w:rsidRPr="00C119DE">
        <w:rPr>
          <w:color w:val="000000"/>
          <w:spacing w:val="3"/>
          <w:sz w:val="26"/>
          <w:szCs w:val="26"/>
        </w:rPr>
        <w:t>структура изменилась</w:t>
      </w:r>
      <w:r w:rsidR="00E63AD1" w:rsidRPr="00C119DE">
        <w:rPr>
          <w:color w:val="000000"/>
          <w:spacing w:val="4"/>
          <w:sz w:val="26"/>
          <w:szCs w:val="26"/>
        </w:rPr>
        <w:t>.</w:t>
      </w:r>
      <w:r w:rsidR="00E63AD1">
        <w:rPr>
          <w:color w:val="000000"/>
          <w:spacing w:val="1"/>
          <w:sz w:val="26"/>
          <w:szCs w:val="26"/>
        </w:rPr>
        <w:t xml:space="preserve"> </w:t>
      </w:r>
    </w:p>
    <w:p w:rsidR="00E63AD1" w:rsidRDefault="00E63AD1" w:rsidP="006C03F4">
      <w:pPr>
        <w:shd w:val="clear" w:color="auto" w:fill="FFFFFF"/>
        <w:spacing w:line="360" w:lineRule="auto"/>
        <w:jc w:val="both"/>
        <w:rPr>
          <w:color w:val="000000"/>
          <w:spacing w:val="1"/>
          <w:sz w:val="26"/>
          <w:szCs w:val="26"/>
        </w:rPr>
      </w:pPr>
    </w:p>
    <w:p w:rsidR="006C03F4" w:rsidRDefault="006C03F4" w:rsidP="006C03F4">
      <w:pPr>
        <w:shd w:val="clear" w:color="auto" w:fill="FFFFFF"/>
        <w:spacing w:line="360" w:lineRule="auto"/>
        <w:jc w:val="both"/>
        <w:rPr>
          <w:color w:val="000000"/>
          <w:spacing w:val="1"/>
          <w:sz w:val="26"/>
          <w:szCs w:val="26"/>
        </w:rPr>
      </w:pPr>
      <w:r>
        <w:rPr>
          <w:color w:val="000000"/>
          <w:spacing w:val="1"/>
          <w:sz w:val="26"/>
          <w:szCs w:val="26"/>
        </w:rPr>
        <w:t xml:space="preserve">          </w:t>
      </w:r>
      <w:r>
        <w:rPr>
          <w:b/>
          <w:color w:val="000000"/>
          <w:spacing w:val="1"/>
          <w:sz w:val="26"/>
          <w:szCs w:val="26"/>
        </w:rPr>
        <w:t>Тематика</w:t>
      </w:r>
      <w:r w:rsidR="00FE3B68">
        <w:rPr>
          <w:b/>
          <w:color w:val="000000"/>
          <w:spacing w:val="1"/>
          <w:sz w:val="26"/>
          <w:szCs w:val="26"/>
        </w:rPr>
        <w:t xml:space="preserve"> вопросов в</w:t>
      </w:r>
      <w:r>
        <w:rPr>
          <w:b/>
          <w:color w:val="000000"/>
          <w:spacing w:val="1"/>
          <w:sz w:val="26"/>
          <w:szCs w:val="26"/>
        </w:rPr>
        <w:t xml:space="preserve"> обращени</w:t>
      </w:r>
      <w:r w:rsidR="00FE3B68">
        <w:rPr>
          <w:b/>
          <w:color w:val="000000"/>
          <w:spacing w:val="1"/>
          <w:sz w:val="26"/>
          <w:szCs w:val="26"/>
        </w:rPr>
        <w:t>ях</w:t>
      </w:r>
      <w:r>
        <w:rPr>
          <w:b/>
          <w:color w:val="000000"/>
          <w:spacing w:val="1"/>
          <w:sz w:val="26"/>
          <w:szCs w:val="26"/>
        </w:rPr>
        <w:t xml:space="preserve"> граждан</w:t>
      </w:r>
      <w:r>
        <w:rPr>
          <w:color w:val="000000"/>
          <w:spacing w:val="1"/>
          <w:sz w:val="26"/>
          <w:szCs w:val="26"/>
        </w:rPr>
        <w:t xml:space="preserve"> </w:t>
      </w:r>
      <w:r w:rsidR="00FE3B68">
        <w:rPr>
          <w:color w:val="000000"/>
          <w:spacing w:val="1"/>
          <w:sz w:val="26"/>
          <w:szCs w:val="26"/>
        </w:rPr>
        <w:t xml:space="preserve">поступивших </w:t>
      </w:r>
      <w:r>
        <w:rPr>
          <w:color w:val="000000"/>
          <w:spacing w:val="1"/>
          <w:sz w:val="26"/>
          <w:szCs w:val="26"/>
        </w:rPr>
        <w:t xml:space="preserve">в администрацию </w:t>
      </w:r>
      <w:r w:rsidR="00E63AD1">
        <w:rPr>
          <w:color w:val="000000"/>
          <w:spacing w:val="1"/>
          <w:sz w:val="26"/>
          <w:szCs w:val="26"/>
        </w:rPr>
        <w:t>Александ</w:t>
      </w:r>
      <w:r w:rsidR="00906ADB">
        <w:rPr>
          <w:color w:val="000000"/>
          <w:spacing w:val="1"/>
          <w:sz w:val="26"/>
          <w:szCs w:val="26"/>
        </w:rPr>
        <w:t xml:space="preserve">ровского сельского </w:t>
      </w:r>
      <w:r w:rsidR="00E63AD1">
        <w:rPr>
          <w:color w:val="000000"/>
          <w:spacing w:val="1"/>
          <w:sz w:val="26"/>
          <w:szCs w:val="26"/>
        </w:rPr>
        <w:t xml:space="preserve">поселения </w:t>
      </w:r>
      <w:r w:rsidR="00906ADB">
        <w:rPr>
          <w:b/>
          <w:color w:val="000000"/>
          <w:spacing w:val="1"/>
          <w:sz w:val="26"/>
          <w:szCs w:val="26"/>
        </w:rPr>
        <w:t xml:space="preserve">за </w:t>
      </w:r>
      <w:r w:rsidR="00375860">
        <w:rPr>
          <w:b/>
          <w:color w:val="000000"/>
          <w:spacing w:val="1"/>
          <w:sz w:val="26"/>
          <w:szCs w:val="26"/>
        </w:rPr>
        <w:t>3</w:t>
      </w:r>
      <w:r>
        <w:rPr>
          <w:b/>
          <w:color w:val="000000"/>
          <w:spacing w:val="1"/>
          <w:sz w:val="26"/>
          <w:szCs w:val="26"/>
        </w:rPr>
        <w:t xml:space="preserve"> квартал 201</w:t>
      </w:r>
      <w:r w:rsidR="009B76F5">
        <w:rPr>
          <w:b/>
          <w:color w:val="000000"/>
          <w:spacing w:val="1"/>
          <w:sz w:val="26"/>
          <w:szCs w:val="26"/>
        </w:rPr>
        <w:t>7</w:t>
      </w:r>
      <w:r>
        <w:rPr>
          <w:b/>
          <w:color w:val="000000"/>
          <w:spacing w:val="1"/>
          <w:sz w:val="26"/>
          <w:szCs w:val="26"/>
        </w:rPr>
        <w:t xml:space="preserve"> года в процентном отношении </w:t>
      </w:r>
      <w:r>
        <w:rPr>
          <w:color w:val="000000"/>
          <w:spacing w:val="1"/>
          <w:sz w:val="26"/>
          <w:szCs w:val="26"/>
        </w:rPr>
        <w:t xml:space="preserve">от общего числа поступивших </w:t>
      </w:r>
      <w:r w:rsidR="00FE3B68">
        <w:rPr>
          <w:color w:val="000000"/>
          <w:spacing w:val="1"/>
          <w:sz w:val="26"/>
          <w:szCs w:val="26"/>
        </w:rPr>
        <w:t xml:space="preserve">вопросов </w:t>
      </w:r>
      <w:r>
        <w:rPr>
          <w:color w:val="000000"/>
          <w:spacing w:val="1"/>
          <w:sz w:val="26"/>
          <w:szCs w:val="26"/>
        </w:rPr>
        <w:t xml:space="preserve"> распределилась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15"/>
      </w:tblGrid>
      <w:tr w:rsidR="006C03F4" w:rsidTr="002C042B">
        <w:tc>
          <w:tcPr>
            <w:tcW w:w="4856" w:type="dxa"/>
            <w:tcBorders>
              <w:top w:val="single" w:sz="4" w:space="0" w:color="auto"/>
              <w:left w:val="single" w:sz="4" w:space="0" w:color="auto"/>
              <w:bottom w:val="single" w:sz="4" w:space="0" w:color="auto"/>
              <w:right w:val="single" w:sz="4" w:space="0" w:color="auto"/>
            </w:tcBorders>
          </w:tcPr>
          <w:p w:rsidR="006C03F4" w:rsidRDefault="006C03F4">
            <w:pPr>
              <w:spacing w:line="360" w:lineRule="auto"/>
              <w:jc w:val="both"/>
              <w:rPr>
                <w:color w:val="000000"/>
                <w:spacing w:val="1"/>
                <w:sz w:val="25"/>
                <w:szCs w:val="25"/>
              </w:rPr>
            </w:pPr>
          </w:p>
        </w:tc>
        <w:tc>
          <w:tcPr>
            <w:tcW w:w="4715" w:type="dxa"/>
            <w:tcBorders>
              <w:top w:val="single" w:sz="4" w:space="0" w:color="auto"/>
              <w:left w:val="single" w:sz="4" w:space="0" w:color="auto"/>
              <w:bottom w:val="single" w:sz="4" w:space="0" w:color="auto"/>
              <w:right w:val="single" w:sz="4" w:space="0" w:color="auto"/>
            </w:tcBorders>
            <w:hideMark/>
          </w:tcPr>
          <w:p w:rsidR="006C03F4" w:rsidRDefault="00375860" w:rsidP="009B76F5">
            <w:pPr>
              <w:spacing w:line="360" w:lineRule="auto"/>
              <w:jc w:val="center"/>
              <w:rPr>
                <w:b/>
                <w:color w:val="000000"/>
                <w:spacing w:val="1"/>
                <w:sz w:val="25"/>
                <w:szCs w:val="25"/>
              </w:rPr>
            </w:pPr>
            <w:r>
              <w:rPr>
                <w:b/>
                <w:color w:val="000000"/>
                <w:spacing w:val="1"/>
                <w:sz w:val="25"/>
                <w:szCs w:val="25"/>
              </w:rPr>
              <w:t>3</w:t>
            </w:r>
            <w:r w:rsidR="006C03F4">
              <w:rPr>
                <w:b/>
                <w:color w:val="000000"/>
                <w:spacing w:val="1"/>
                <w:sz w:val="25"/>
                <w:szCs w:val="25"/>
              </w:rPr>
              <w:t xml:space="preserve"> квартал 201</w:t>
            </w:r>
            <w:r w:rsidR="009B76F5">
              <w:rPr>
                <w:b/>
                <w:color w:val="000000"/>
                <w:spacing w:val="1"/>
                <w:sz w:val="25"/>
                <w:szCs w:val="25"/>
              </w:rPr>
              <w:t>7</w:t>
            </w:r>
            <w:r w:rsidR="006C03F4">
              <w:rPr>
                <w:b/>
                <w:color w:val="000000"/>
                <w:spacing w:val="1"/>
                <w:sz w:val="25"/>
                <w:szCs w:val="25"/>
              </w:rPr>
              <w:t xml:space="preserve"> года</w:t>
            </w:r>
          </w:p>
        </w:tc>
      </w:tr>
      <w:tr w:rsidR="002C042B" w:rsidTr="002C042B">
        <w:tc>
          <w:tcPr>
            <w:tcW w:w="4856" w:type="dxa"/>
            <w:tcBorders>
              <w:top w:val="single" w:sz="4" w:space="0" w:color="auto"/>
              <w:left w:val="single" w:sz="4" w:space="0" w:color="auto"/>
              <w:bottom w:val="single" w:sz="4" w:space="0" w:color="auto"/>
              <w:right w:val="single" w:sz="4" w:space="0" w:color="auto"/>
            </w:tcBorders>
          </w:tcPr>
          <w:p w:rsidR="002C042B" w:rsidRDefault="002C042B" w:rsidP="008D25B5">
            <w:pPr>
              <w:spacing w:line="360" w:lineRule="auto"/>
              <w:jc w:val="both"/>
              <w:rPr>
                <w:b/>
                <w:color w:val="000000"/>
                <w:spacing w:val="1"/>
                <w:sz w:val="25"/>
                <w:szCs w:val="25"/>
              </w:rPr>
            </w:pPr>
            <w:r>
              <w:rPr>
                <w:b/>
                <w:color w:val="000000"/>
                <w:spacing w:val="1"/>
                <w:sz w:val="25"/>
                <w:szCs w:val="25"/>
              </w:rPr>
              <w:t>Государство, общество, политика</w:t>
            </w:r>
          </w:p>
        </w:tc>
        <w:tc>
          <w:tcPr>
            <w:tcW w:w="4715" w:type="dxa"/>
            <w:tcBorders>
              <w:top w:val="single" w:sz="4" w:space="0" w:color="auto"/>
              <w:left w:val="single" w:sz="4" w:space="0" w:color="auto"/>
              <w:bottom w:val="single" w:sz="4" w:space="0" w:color="auto"/>
              <w:right w:val="single" w:sz="4" w:space="0" w:color="auto"/>
            </w:tcBorders>
          </w:tcPr>
          <w:p w:rsidR="002C042B" w:rsidRDefault="00375860" w:rsidP="00375860">
            <w:pPr>
              <w:spacing w:line="360" w:lineRule="auto"/>
              <w:jc w:val="center"/>
              <w:rPr>
                <w:color w:val="000000"/>
                <w:spacing w:val="1"/>
                <w:sz w:val="25"/>
                <w:szCs w:val="25"/>
              </w:rPr>
            </w:pPr>
            <w:r>
              <w:rPr>
                <w:color w:val="000000"/>
                <w:spacing w:val="1"/>
                <w:sz w:val="25"/>
                <w:szCs w:val="25"/>
              </w:rPr>
              <w:t>25</w:t>
            </w:r>
            <w:r w:rsidR="002C042B">
              <w:rPr>
                <w:color w:val="000000"/>
                <w:spacing w:val="1"/>
                <w:sz w:val="25"/>
                <w:szCs w:val="25"/>
              </w:rPr>
              <w:t xml:space="preserve"> % (</w:t>
            </w:r>
            <w:r>
              <w:rPr>
                <w:color w:val="000000"/>
                <w:spacing w:val="1"/>
                <w:sz w:val="25"/>
                <w:szCs w:val="25"/>
              </w:rPr>
              <w:t>1</w:t>
            </w:r>
            <w:r w:rsidR="002C042B">
              <w:rPr>
                <w:color w:val="000000"/>
                <w:spacing w:val="1"/>
                <w:sz w:val="25"/>
                <w:szCs w:val="25"/>
              </w:rPr>
              <w:t>)</w:t>
            </w:r>
          </w:p>
        </w:tc>
      </w:tr>
      <w:tr w:rsidR="002C042B" w:rsidTr="002C042B">
        <w:tc>
          <w:tcPr>
            <w:tcW w:w="4856" w:type="dxa"/>
            <w:tcBorders>
              <w:top w:val="single" w:sz="4" w:space="0" w:color="auto"/>
              <w:left w:val="single" w:sz="4" w:space="0" w:color="auto"/>
              <w:bottom w:val="single" w:sz="4" w:space="0" w:color="auto"/>
              <w:right w:val="single" w:sz="4" w:space="0" w:color="auto"/>
            </w:tcBorders>
          </w:tcPr>
          <w:p w:rsidR="002C042B" w:rsidRDefault="002C042B" w:rsidP="008D25B5">
            <w:pPr>
              <w:spacing w:line="360" w:lineRule="auto"/>
              <w:jc w:val="both"/>
              <w:rPr>
                <w:b/>
                <w:color w:val="000000"/>
                <w:spacing w:val="1"/>
                <w:sz w:val="25"/>
                <w:szCs w:val="25"/>
              </w:rPr>
            </w:pPr>
            <w:r>
              <w:rPr>
                <w:b/>
                <w:color w:val="000000"/>
                <w:spacing w:val="1"/>
                <w:sz w:val="25"/>
                <w:szCs w:val="25"/>
              </w:rPr>
              <w:t>Социальная сфера</w:t>
            </w:r>
          </w:p>
        </w:tc>
        <w:tc>
          <w:tcPr>
            <w:tcW w:w="4715" w:type="dxa"/>
            <w:tcBorders>
              <w:top w:val="single" w:sz="4" w:space="0" w:color="auto"/>
              <w:left w:val="single" w:sz="4" w:space="0" w:color="auto"/>
              <w:bottom w:val="single" w:sz="4" w:space="0" w:color="auto"/>
              <w:right w:val="single" w:sz="4" w:space="0" w:color="auto"/>
            </w:tcBorders>
          </w:tcPr>
          <w:p w:rsidR="002C042B" w:rsidRDefault="002C042B" w:rsidP="008D25B5">
            <w:pPr>
              <w:spacing w:line="360" w:lineRule="auto"/>
              <w:jc w:val="center"/>
              <w:rPr>
                <w:color w:val="000000"/>
                <w:spacing w:val="1"/>
                <w:sz w:val="25"/>
                <w:szCs w:val="25"/>
              </w:rPr>
            </w:pPr>
            <w:r>
              <w:rPr>
                <w:color w:val="000000"/>
                <w:spacing w:val="1"/>
                <w:sz w:val="25"/>
                <w:szCs w:val="25"/>
              </w:rPr>
              <w:t>0 % (0)</w:t>
            </w:r>
          </w:p>
        </w:tc>
      </w:tr>
      <w:tr w:rsidR="002C042B" w:rsidTr="002C042B">
        <w:tc>
          <w:tcPr>
            <w:tcW w:w="4856" w:type="dxa"/>
            <w:tcBorders>
              <w:top w:val="single" w:sz="4" w:space="0" w:color="auto"/>
              <w:left w:val="single" w:sz="4" w:space="0" w:color="auto"/>
              <w:bottom w:val="single" w:sz="4" w:space="0" w:color="auto"/>
              <w:right w:val="single" w:sz="4" w:space="0" w:color="auto"/>
            </w:tcBorders>
          </w:tcPr>
          <w:p w:rsidR="002C042B" w:rsidRDefault="002C042B" w:rsidP="008D25B5">
            <w:pPr>
              <w:spacing w:line="360" w:lineRule="auto"/>
              <w:jc w:val="both"/>
              <w:rPr>
                <w:b/>
                <w:color w:val="000000"/>
                <w:spacing w:val="1"/>
                <w:sz w:val="25"/>
                <w:szCs w:val="25"/>
              </w:rPr>
            </w:pPr>
            <w:r>
              <w:rPr>
                <w:b/>
                <w:color w:val="000000"/>
                <w:spacing w:val="1"/>
                <w:sz w:val="25"/>
                <w:szCs w:val="25"/>
              </w:rPr>
              <w:t>Экономика</w:t>
            </w:r>
          </w:p>
        </w:tc>
        <w:tc>
          <w:tcPr>
            <w:tcW w:w="4715" w:type="dxa"/>
            <w:tcBorders>
              <w:top w:val="single" w:sz="4" w:space="0" w:color="auto"/>
              <w:left w:val="single" w:sz="4" w:space="0" w:color="auto"/>
              <w:bottom w:val="single" w:sz="4" w:space="0" w:color="auto"/>
              <w:right w:val="single" w:sz="4" w:space="0" w:color="auto"/>
            </w:tcBorders>
          </w:tcPr>
          <w:p w:rsidR="002C042B" w:rsidRDefault="00375860" w:rsidP="00375860">
            <w:pPr>
              <w:spacing w:line="360" w:lineRule="auto"/>
              <w:jc w:val="center"/>
              <w:rPr>
                <w:color w:val="000000"/>
                <w:spacing w:val="1"/>
                <w:sz w:val="25"/>
                <w:szCs w:val="25"/>
              </w:rPr>
            </w:pPr>
            <w:r>
              <w:rPr>
                <w:color w:val="000000"/>
                <w:spacing w:val="1"/>
                <w:sz w:val="25"/>
                <w:szCs w:val="25"/>
              </w:rPr>
              <w:t>75</w:t>
            </w:r>
            <w:r w:rsidR="002C042B">
              <w:rPr>
                <w:color w:val="000000"/>
                <w:spacing w:val="1"/>
                <w:sz w:val="25"/>
                <w:szCs w:val="25"/>
              </w:rPr>
              <w:t xml:space="preserve"> % (</w:t>
            </w:r>
            <w:r>
              <w:rPr>
                <w:color w:val="000000"/>
                <w:spacing w:val="1"/>
                <w:sz w:val="25"/>
                <w:szCs w:val="25"/>
              </w:rPr>
              <w:t>3</w:t>
            </w:r>
            <w:r w:rsidR="002C042B">
              <w:rPr>
                <w:color w:val="000000"/>
                <w:spacing w:val="1"/>
                <w:sz w:val="25"/>
                <w:szCs w:val="25"/>
              </w:rPr>
              <w:t>)</w:t>
            </w:r>
          </w:p>
        </w:tc>
      </w:tr>
      <w:tr w:rsidR="002C042B" w:rsidTr="002C042B">
        <w:tc>
          <w:tcPr>
            <w:tcW w:w="4856" w:type="dxa"/>
            <w:tcBorders>
              <w:top w:val="single" w:sz="4" w:space="0" w:color="auto"/>
              <w:left w:val="single" w:sz="4" w:space="0" w:color="auto"/>
              <w:bottom w:val="single" w:sz="4" w:space="0" w:color="auto"/>
              <w:right w:val="single" w:sz="4" w:space="0" w:color="auto"/>
            </w:tcBorders>
          </w:tcPr>
          <w:p w:rsidR="002C042B" w:rsidRDefault="002C042B" w:rsidP="008D25B5">
            <w:pPr>
              <w:spacing w:line="360" w:lineRule="auto"/>
              <w:jc w:val="both"/>
              <w:rPr>
                <w:b/>
                <w:color w:val="000000"/>
                <w:spacing w:val="1"/>
                <w:sz w:val="25"/>
                <w:szCs w:val="25"/>
              </w:rPr>
            </w:pPr>
            <w:r>
              <w:rPr>
                <w:b/>
                <w:color w:val="000000"/>
                <w:spacing w:val="1"/>
                <w:sz w:val="25"/>
                <w:szCs w:val="25"/>
              </w:rPr>
              <w:t>Жилищно-коммунальная сфера</w:t>
            </w:r>
          </w:p>
        </w:tc>
        <w:tc>
          <w:tcPr>
            <w:tcW w:w="4715" w:type="dxa"/>
            <w:tcBorders>
              <w:top w:val="single" w:sz="4" w:space="0" w:color="auto"/>
              <w:left w:val="single" w:sz="4" w:space="0" w:color="auto"/>
              <w:bottom w:val="single" w:sz="4" w:space="0" w:color="auto"/>
              <w:right w:val="single" w:sz="4" w:space="0" w:color="auto"/>
            </w:tcBorders>
          </w:tcPr>
          <w:p w:rsidR="002C042B" w:rsidRDefault="002C042B" w:rsidP="008D25B5">
            <w:pPr>
              <w:spacing w:line="360" w:lineRule="auto"/>
              <w:jc w:val="center"/>
              <w:rPr>
                <w:color w:val="000000"/>
                <w:spacing w:val="1"/>
                <w:sz w:val="25"/>
                <w:szCs w:val="25"/>
              </w:rPr>
            </w:pPr>
            <w:r>
              <w:rPr>
                <w:color w:val="000000"/>
                <w:spacing w:val="1"/>
                <w:sz w:val="25"/>
                <w:szCs w:val="25"/>
              </w:rPr>
              <w:t>0 % (0)</w:t>
            </w:r>
          </w:p>
        </w:tc>
      </w:tr>
      <w:tr w:rsidR="002C042B" w:rsidTr="002C042B">
        <w:tc>
          <w:tcPr>
            <w:tcW w:w="4856" w:type="dxa"/>
            <w:tcBorders>
              <w:top w:val="single" w:sz="4" w:space="0" w:color="auto"/>
              <w:left w:val="single" w:sz="4" w:space="0" w:color="auto"/>
              <w:bottom w:val="single" w:sz="4" w:space="0" w:color="auto"/>
              <w:right w:val="single" w:sz="4" w:space="0" w:color="auto"/>
            </w:tcBorders>
            <w:hideMark/>
          </w:tcPr>
          <w:p w:rsidR="002C042B" w:rsidRDefault="002C042B">
            <w:pPr>
              <w:spacing w:line="360" w:lineRule="auto"/>
              <w:jc w:val="both"/>
              <w:rPr>
                <w:b/>
                <w:color w:val="000000"/>
                <w:spacing w:val="1"/>
                <w:sz w:val="25"/>
                <w:szCs w:val="25"/>
              </w:rPr>
            </w:pPr>
            <w:r>
              <w:rPr>
                <w:b/>
                <w:color w:val="000000"/>
                <w:spacing w:val="1"/>
                <w:sz w:val="25"/>
                <w:szCs w:val="25"/>
              </w:rPr>
              <w:t>Оборона, безопасность, законность</w:t>
            </w:r>
          </w:p>
        </w:tc>
        <w:tc>
          <w:tcPr>
            <w:tcW w:w="4715" w:type="dxa"/>
            <w:tcBorders>
              <w:top w:val="single" w:sz="4" w:space="0" w:color="auto"/>
              <w:left w:val="single" w:sz="4" w:space="0" w:color="auto"/>
              <w:bottom w:val="single" w:sz="4" w:space="0" w:color="auto"/>
              <w:right w:val="single" w:sz="4" w:space="0" w:color="auto"/>
            </w:tcBorders>
            <w:hideMark/>
          </w:tcPr>
          <w:p w:rsidR="002C042B" w:rsidRDefault="002C042B" w:rsidP="00906ADB">
            <w:pPr>
              <w:spacing w:line="360" w:lineRule="auto"/>
              <w:jc w:val="center"/>
              <w:rPr>
                <w:color w:val="000000"/>
                <w:spacing w:val="1"/>
                <w:sz w:val="25"/>
                <w:szCs w:val="25"/>
              </w:rPr>
            </w:pPr>
            <w:r>
              <w:rPr>
                <w:color w:val="000000"/>
                <w:spacing w:val="1"/>
                <w:sz w:val="25"/>
                <w:szCs w:val="25"/>
              </w:rPr>
              <w:t>0% (0)</w:t>
            </w:r>
          </w:p>
        </w:tc>
      </w:tr>
    </w:tbl>
    <w:p w:rsidR="00921CAD" w:rsidRDefault="006C03F4" w:rsidP="006C03F4">
      <w:pPr>
        <w:shd w:val="clear" w:color="auto" w:fill="FFFFFF"/>
        <w:spacing w:before="72" w:line="360" w:lineRule="auto"/>
        <w:ind w:right="14"/>
        <w:jc w:val="both"/>
        <w:rPr>
          <w:color w:val="000000"/>
          <w:spacing w:val="3"/>
          <w:sz w:val="26"/>
          <w:szCs w:val="26"/>
        </w:rPr>
      </w:pPr>
      <w:r>
        <w:rPr>
          <w:color w:val="000000"/>
          <w:spacing w:val="3"/>
          <w:sz w:val="26"/>
          <w:szCs w:val="26"/>
        </w:rPr>
        <w:t xml:space="preserve">      </w:t>
      </w:r>
    </w:p>
    <w:p w:rsidR="00AB4A37" w:rsidRDefault="00AB4A37" w:rsidP="00AB4A37">
      <w:pPr>
        <w:shd w:val="clear" w:color="auto" w:fill="FFFFFF"/>
        <w:spacing w:before="72" w:line="360" w:lineRule="auto"/>
        <w:ind w:right="14"/>
        <w:jc w:val="both"/>
        <w:rPr>
          <w:color w:val="000000"/>
          <w:spacing w:val="9"/>
          <w:sz w:val="26"/>
          <w:szCs w:val="26"/>
        </w:rPr>
      </w:pPr>
      <w:r>
        <w:rPr>
          <w:color w:val="000000"/>
          <w:spacing w:val="3"/>
          <w:sz w:val="26"/>
          <w:szCs w:val="26"/>
        </w:rPr>
        <w:lastRenderedPageBreak/>
        <w:t xml:space="preserve">   Наибольшее количество вопросов в обращениях граждан  поступило</w:t>
      </w:r>
      <w:r w:rsidRPr="002649C5">
        <w:rPr>
          <w:b/>
          <w:color w:val="000000"/>
          <w:spacing w:val="3"/>
          <w:sz w:val="26"/>
          <w:szCs w:val="26"/>
        </w:rPr>
        <w:t xml:space="preserve"> </w:t>
      </w:r>
      <w:r>
        <w:rPr>
          <w:b/>
          <w:color w:val="000000"/>
          <w:spacing w:val="3"/>
          <w:sz w:val="26"/>
          <w:szCs w:val="26"/>
        </w:rPr>
        <w:t>по  тематическому  разделу - «Экономика»</w:t>
      </w:r>
      <w:r>
        <w:rPr>
          <w:color w:val="000000"/>
          <w:spacing w:val="9"/>
          <w:sz w:val="26"/>
          <w:szCs w:val="26"/>
        </w:rPr>
        <w:t>,</w:t>
      </w:r>
      <w:r>
        <w:rPr>
          <w:color w:val="000000"/>
          <w:spacing w:val="3"/>
          <w:sz w:val="26"/>
          <w:szCs w:val="26"/>
        </w:rPr>
        <w:t xml:space="preserve"> как в 3 квартале 2017 г., так и  в 3 квартале  2016г.   </w:t>
      </w:r>
    </w:p>
    <w:p w:rsidR="00AB4A37" w:rsidRDefault="00F01B95" w:rsidP="00AB4A37">
      <w:pPr>
        <w:shd w:val="clear" w:color="auto" w:fill="FFFFFF"/>
        <w:spacing w:before="72" w:line="360" w:lineRule="auto"/>
        <w:ind w:right="14"/>
        <w:jc w:val="both"/>
        <w:rPr>
          <w:color w:val="000000"/>
          <w:spacing w:val="1"/>
          <w:sz w:val="26"/>
          <w:szCs w:val="26"/>
        </w:rPr>
      </w:pPr>
      <w:r>
        <w:rPr>
          <w:color w:val="000000"/>
          <w:spacing w:val="3"/>
          <w:sz w:val="26"/>
          <w:szCs w:val="26"/>
        </w:rPr>
        <w:t xml:space="preserve"> </w:t>
      </w:r>
      <w:r>
        <w:rPr>
          <w:color w:val="000000"/>
          <w:spacing w:val="1"/>
          <w:sz w:val="26"/>
          <w:szCs w:val="26"/>
        </w:rPr>
        <w:t xml:space="preserve">        </w:t>
      </w:r>
      <w:r w:rsidR="00AB4A37">
        <w:rPr>
          <w:color w:val="000000"/>
          <w:spacing w:val="3"/>
          <w:sz w:val="26"/>
          <w:szCs w:val="26"/>
        </w:rPr>
        <w:t xml:space="preserve"> </w:t>
      </w:r>
      <w:r w:rsidR="00AB4A37">
        <w:rPr>
          <w:color w:val="000000"/>
          <w:spacing w:val="1"/>
          <w:sz w:val="26"/>
          <w:szCs w:val="26"/>
        </w:rPr>
        <w:t xml:space="preserve">        </w:t>
      </w:r>
      <w:proofErr w:type="gramStart"/>
      <w:r w:rsidR="00AB4A37">
        <w:rPr>
          <w:b/>
          <w:color w:val="000000"/>
          <w:spacing w:val="1"/>
          <w:sz w:val="26"/>
          <w:szCs w:val="26"/>
        </w:rPr>
        <w:t>По</w:t>
      </w:r>
      <w:r w:rsidR="00AB4A37">
        <w:rPr>
          <w:color w:val="000000"/>
          <w:spacing w:val="1"/>
          <w:sz w:val="26"/>
          <w:szCs w:val="26"/>
        </w:rPr>
        <w:t xml:space="preserve"> </w:t>
      </w:r>
      <w:r w:rsidR="00AB4A37">
        <w:rPr>
          <w:b/>
          <w:color w:val="000000"/>
          <w:spacing w:val="1"/>
          <w:sz w:val="26"/>
          <w:szCs w:val="26"/>
        </w:rPr>
        <w:t xml:space="preserve">тематическому разделу «Экономика» - поступило 3  вопроса в обращениях  или 75% </w:t>
      </w:r>
      <w:r w:rsidR="00AB4A37">
        <w:rPr>
          <w:color w:val="000000"/>
          <w:spacing w:val="1"/>
          <w:sz w:val="26"/>
          <w:szCs w:val="26"/>
        </w:rPr>
        <w:t xml:space="preserve">от общего числа вопросов в  обращениях, поступивших в администрацию Александровского сельского поселения за 3 квартал 2017 года, количество которых  </w:t>
      </w:r>
      <w:r w:rsidR="00AB4A37" w:rsidRPr="00AB4A37">
        <w:rPr>
          <w:color w:val="000000"/>
          <w:spacing w:val="1"/>
          <w:sz w:val="26"/>
          <w:szCs w:val="26"/>
        </w:rPr>
        <w:t>не изменилось</w:t>
      </w:r>
      <w:r w:rsidR="00AB4A37">
        <w:rPr>
          <w:color w:val="000000"/>
          <w:spacing w:val="1"/>
          <w:sz w:val="26"/>
          <w:szCs w:val="26"/>
        </w:rPr>
        <w:t xml:space="preserve"> по сравнению с аналогичным периодом 2016 года (за  3 квартал 2016 года поступило 3 вопроса в обращениях  по данному тематическому разделу).</w:t>
      </w:r>
      <w:proofErr w:type="gramEnd"/>
    </w:p>
    <w:p w:rsidR="00AB4A37" w:rsidRDefault="00AB4A37" w:rsidP="00AB4A37">
      <w:pPr>
        <w:shd w:val="clear" w:color="auto" w:fill="FFFFFF"/>
        <w:spacing w:line="360" w:lineRule="auto"/>
        <w:jc w:val="both"/>
        <w:rPr>
          <w:color w:val="000000"/>
          <w:spacing w:val="1"/>
          <w:sz w:val="26"/>
          <w:szCs w:val="26"/>
        </w:rPr>
      </w:pPr>
      <w:r>
        <w:rPr>
          <w:color w:val="000000"/>
          <w:spacing w:val="1"/>
          <w:sz w:val="26"/>
          <w:szCs w:val="26"/>
        </w:rPr>
        <w:t xml:space="preserve">      Количество вопросов в обращении касается тематических  разделов:</w:t>
      </w:r>
    </w:p>
    <w:p w:rsidR="00AB4A37" w:rsidRDefault="00AB4A37" w:rsidP="00AB4A37">
      <w:pPr>
        <w:spacing w:line="360" w:lineRule="auto"/>
        <w:ind w:firstLine="708"/>
        <w:jc w:val="both"/>
        <w:rPr>
          <w:sz w:val="26"/>
          <w:szCs w:val="26"/>
        </w:rPr>
      </w:pPr>
      <w:r>
        <w:rPr>
          <w:color w:val="000000"/>
          <w:spacing w:val="1"/>
          <w:sz w:val="26"/>
          <w:szCs w:val="26"/>
        </w:rPr>
        <w:t>-</w:t>
      </w:r>
      <w:r w:rsidRPr="00CB184F">
        <w:rPr>
          <w:color w:val="000000" w:themeColor="text1"/>
          <w:spacing w:val="1"/>
          <w:sz w:val="26"/>
          <w:szCs w:val="26"/>
        </w:rPr>
        <w:t>«</w:t>
      </w:r>
      <w:r>
        <w:rPr>
          <w:color w:val="000000" w:themeColor="text1"/>
          <w:spacing w:val="1"/>
          <w:sz w:val="26"/>
          <w:szCs w:val="26"/>
        </w:rPr>
        <w:t>Финансы</w:t>
      </w:r>
      <w:r>
        <w:rPr>
          <w:color w:val="000000" w:themeColor="text1"/>
          <w:sz w:val="26"/>
          <w:szCs w:val="26"/>
        </w:rPr>
        <w:t xml:space="preserve">» - </w:t>
      </w:r>
      <w:r w:rsidR="00B37305">
        <w:rPr>
          <w:color w:val="000000" w:themeColor="text1"/>
          <w:sz w:val="26"/>
          <w:szCs w:val="26"/>
        </w:rPr>
        <w:t>1</w:t>
      </w:r>
      <w:r>
        <w:rPr>
          <w:color w:val="000000" w:themeColor="text1"/>
          <w:sz w:val="26"/>
          <w:szCs w:val="26"/>
        </w:rPr>
        <w:t xml:space="preserve"> или  </w:t>
      </w:r>
      <w:r w:rsidR="00B37305">
        <w:rPr>
          <w:color w:val="000000" w:themeColor="text1"/>
          <w:sz w:val="26"/>
          <w:szCs w:val="26"/>
        </w:rPr>
        <w:t>33,3</w:t>
      </w:r>
      <w:r>
        <w:rPr>
          <w:color w:val="000000" w:themeColor="text1"/>
          <w:sz w:val="26"/>
          <w:szCs w:val="26"/>
        </w:rPr>
        <w:t xml:space="preserve">% от числа вопросов в обращении по данному тематическому разделу.   </w:t>
      </w:r>
      <w:r w:rsidRPr="00965DE0">
        <w:rPr>
          <w:color w:val="000000"/>
          <w:spacing w:val="1"/>
          <w:sz w:val="26"/>
          <w:szCs w:val="26"/>
        </w:rPr>
        <w:t>П</w:t>
      </w:r>
      <w:r w:rsidRPr="00965DE0">
        <w:rPr>
          <w:sz w:val="26"/>
          <w:szCs w:val="26"/>
        </w:rPr>
        <w:t>о сравнению с</w:t>
      </w:r>
      <w:r w:rsidR="00B37305">
        <w:rPr>
          <w:sz w:val="26"/>
          <w:szCs w:val="26"/>
        </w:rPr>
        <w:t xml:space="preserve"> 3</w:t>
      </w:r>
      <w:r w:rsidRPr="00965DE0">
        <w:rPr>
          <w:sz w:val="26"/>
          <w:szCs w:val="26"/>
        </w:rPr>
        <w:t xml:space="preserve"> кварталом 201</w:t>
      </w:r>
      <w:r w:rsidR="00B37305">
        <w:rPr>
          <w:sz w:val="26"/>
          <w:szCs w:val="26"/>
        </w:rPr>
        <w:t>7</w:t>
      </w:r>
      <w:r w:rsidRPr="00965DE0">
        <w:rPr>
          <w:sz w:val="26"/>
          <w:szCs w:val="26"/>
        </w:rPr>
        <w:t xml:space="preserve"> года </w:t>
      </w:r>
      <w:r w:rsidRPr="00F01B95">
        <w:rPr>
          <w:sz w:val="26"/>
          <w:szCs w:val="26"/>
        </w:rPr>
        <w:t xml:space="preserve">количество вопросов в обращениях увеличилось  на </w:t>
      </w:r>
      <w:r w:rsidR="00B37305">
        <w:rPr>
          <w:sz w:val="26"/>
          <w:szCs w:val="26"/>
        </w:rPr>
        <w:t>1</w:t>
      </w:r>
      <w:r w:rsidRPr="00F01B95">
        <w:rPr>
          <w:sz w:val="26"/>
          <w:szCs w:val="26"/>
        </w:rPr>
        <w:t xml:space="preserve"> </w:t>
      </w:r>
      <w:r w:rsidRPr="00965DE0">
        <w:rPr>
          <w:sz w:val="26"/>
          <w:szCs w:val="26"/>
        </w:rPr>
        <w:t xml:space="preserve"> (в </w:t>
      </w:r>
      <w:r>
        <w:rPr>
          <w:sz w:val="26"/>
          <w:szCs w:val="26"/>
        </w:rPr>
        <w:t>2</w:t>
      </w:r>
      <w:r w:rsidRPr="00965DE0">
        <w:rPr>
          <w:sz w:val="26"/>
          <w:szCs w:val="26"/>
        </w:rPr>
        <w:t xml:space="preserve"> квартал 2016 года   в адрес администрации Александровского сельского поселения обращения не поступали).</w:t>
      </w:r>
      <w:r>
        <w:rPr>
          <w:sz w:val="26"/>
          <w:szCs w:val="26"/>
        </w:rPr>
        <w:t xml:space="preserve"> В обращениях по данной тематике граждане поднимали вопрос по теме </w:t>
      </w:r>
      <w:r w:rsidRPr="00E72535">
        <w:rPr>
          <w:sz w:val="26"/>
          <w:szCs w:val="26"/>
        </w:rPr>
        <w:t>«</w:t>
      </w:r>
      <w:r>
        <w:rPr>
          <w:sz w:val="26"/>
          <w:szCs w:val="26"/>
        </w:rPr>
        <w:t>Земельный налог</w:t>
      </w:r>
      <w:r w:rsidRPr="00E72535">
        <w:rPr>
          <w:sz w:val="26"/>
          <w:szCs w:val="26"/>
        </w:rPr>
        <w:t xml:space="preserve">»  </w:t>
      </w:r>
      <w:r>
        <w:rPr>
          <w:sz w:val="26"/>
          <w:szCs w:val="26"/>
        </w:rPr>
        <w:t>(</w:t>
      </w:r>
      <w:r w:rsidR="00B37305">
        <w:rPr>
          <w:sz w:val="26"/>
          <w:szCs w:val="26"/>
        </w:rPr>
        <w:t>1).</w:t>
      </w:r>
      <w:r>
        <w:rPr>
          <w:sz w:val="26"/>
          <w:szCs w:val="26"/>
        </w:rPr>
        <w:t xml:space="preserve">  </w:t>
      </w:r>
    </w:p>
    <w:p w:rsidR="00B37305" w:rsidRDefault="00B37305" w:rsidP="00B37305">
      <w:pPr>
        <w:spacing w:line="360" w:lineRule="auto"/>
        <w:ind w:firstLine="708"/>
        <w:jc w:val="both"/>
        <w:rPr>
          <w:sz w:val="26"/>
          <w:szCs w:val="26"/>
        </w:rPr>
      </w:pPr>
      <w:r>
        <w:rPr>
          <w:color w:val="000000"/>
          <w:spacing w:val="1"/>
          <w:sz w:val="26"/>
          <w:szCs w:val="26"/>
        </w:rPr>
        <w:t>-</w:t>
      </w:r>
      <w:r w:rsidRPr="00CB184F">
        <w:rPr>
          <w:color w:val="000000" w:themeColor="text1"/>
          <w:spacing w:val="1"/>
          <w:sz w:val="26"/>
          <w:szCs w:val="26"/>
        </w:rPr>
        <w:t>«</w:t>
      </w:r>
      <w:r>
        <w:rPr>
          <w:sz w:val="26"/>
          <w:szCs w:val="26"/>
        </w:rPr>
        <w:t>Хозяйственная деятельность</w:t>
      </w:r>
      <w:r>
        <w:rPr>
          <w:color w:val="000000" w:themeColor="text1"/>
          <w:sz w:val="26"/>
          <w:szCs w:val="26"/>
        </w:rPr>
        <w:t xml:space="preserve">» - 1 или  33,3% от числа вопросов в обращении по данному тематическому разделу.   </w:t>
      </w:r>
      <w:r w:rsidRPr="00965DE0">
        <w:rPr>
          <w:color w:val="000000"/>
          <w:spacing w:val="1"/>
          <w:sz w:val="26"/>
          <w:szCs w:val="26"/>
        </w:rPr>
        <w:t>П</w:t>
      </w:r>
      <w:r w:rsidRPr="00965DE0">
        <w:rPr>
          <w:sz w:val="26"/>
          <w:szCs w:val="26"/>
        </w:rPr>
        <w:t>о сравнению с</w:t>
      </w:r>
      <w:r>
        <w:rPr>
          <w:sz w:val="26"/>
          <w:szCs w:val="26"/>
        </w:rPr>
        <w:t xml:space="preserve"> 3</w:t>
      </w:r>
      <w:r w:rsidRPr="00965DE0">
        <w:rPr>
          <w:sz w:val="26"/>
          <w:szCs w:val="26"/>
        </w:rPr>
        <w:t xml:space="preserve"> кварталом 201</w:t>
      </w:r>
      <w:r>
        <w:rPr>
          <w:sz w:val="26"/>
          <w:szCs w:val="26"/>
        </w:rPr>
        <w:t>7</w:t>
      </w:r>
      <w:r w:rsidRPr="00965DE0">
        <w:rPr>
          <w:sz w:val="26"/>
          <w:szCs w:val="26"/>
        </w:rPr>
        <w:t xml:space="preserve"> года </w:t>
      </w:r>
      <w:r w:rsidRPr="00F01B95">
        <w:rPr>
          <w:sz w:val="26"/>
          <w:szCs w:val="26"/>
        </w:rPr>
        <w:t>ко</w:t>
      </w:r>
      <w:r>
        <w:rPr>
          <w:sz w:val="26"/>
          <w:szCs w:val="26"/>
        </w:rPr>
        <w:t xml:space="preserve">личество вопросов в обращениях не изменилось </w:t>
      </w:r>
      <w:r w:rsidRPr="00F01B95">
        <w:rPr>
          <w:sz w:val="26"/>
          <w:szCs w:val="26"/>
        </w:rPr>
        <w:t xml:space="preserve"> </w:t>
      </w:r>
      <w:r w:rsidRPr="00965DE0">
        <w:rPr>
          <w:sz w:val="26"/>
          <w:szCs w:val="26"/>
        </w:rPr>
        <w:t xml:space="preserve"> (в </w:t>
      </w:r>
      <w:r>
        <w:rPr>
          <w:sz w:val="26"/>
          <w:szCs w:val="26"/>
        </w:rPr>
        <w:t>3</w:t>
      </w:r>
      <w:r w:rsidRPr="00965DE0">
        <w:rPr>
          <w:sz w:val="26"/>
          <w:szCs w:val="26"/>
        </w:rPr>
        <w:t xml:space="preserve"> квартал 2016 года   в адрес администрации Александровского сельского поселения </w:t>
      </w:r>
      <w:r>
        <w:rPr>
          <w:sz w:val="26"/>
          <w:szCs w:val="26"/>
        </w:rPr>
        <w:t>поступило 1 обращение</w:t>
      </w:r>
      <w:r w:rsidRPr="00965DE0">
        <w:rPr>
          <w:sz w:val="26"/>
          <w:szCs w:val="26"/>
        </w:rPr>
        <w:t>).</w:t>
      </w:r>
      <w:r>
        <w:rPr>
          <w:sz w:val="26"/>
          <w:szCs w:val="26"/>
        </w:rPr>
        <w:t xml:space="preserve"> В обращениях по данной тематике граждане поднимали вопрос по теме </w:t>
      </w:r>
      <w:r w:rsidRPr="00E72535">
        <w:rPr>
          <w:sz w:val="26"/>
          <w:szCs w:val="26"/>
        </w:rPr>
        <w:t>«</w:t>
      </w:r>
      <w:r w:rsidRPr="00B37305">
        <w:rPr>
          <w:sz w:val="26"/>
          <w:szCs w:val="26"/>
        </w:rPr>
        <w:t>Личные подсобные хозяйства</w:t>
      </w:r>
      <w:r w:rsidRPr="00E72535">
        <w:rPr>
          <w:sz w:val="26"/>
          <w:szCs w:val="26"/>
        </w:rPr>
        <w:t xml:space="preserve">»  </w:t>
      </w:r>
      <w:r>
        <w:rPr>
          <w:sz w:val="26"/>
          <w:szCs w:val="26"/>
        </w:rPr>
        <w:t xml:space="preserve">(1).  </w:t>
      </w:r>
    </w:p>
    <w:p w:rsidR="00B37305" w:rsidRDefault="00B37305" w:rsidP="00B37305">
      <w:pPr>
        <w:spacing w:line="360" w:lineRule="auto"/>
        <w:ind w:firstLine="708"/>
        <w:jc w:val="both"/>
        <w:rPr>
          <w:sz w:val="26"/>
          <w:szCs w:val="26"/>
        </w:rPr>
      </w:pPr>
      <w:r w:rsidRPr="0072243B">
        <w:rPr>
          <w:sz w:val="26"/>
          <w:szCs w:val="26"/>
        </w:rPr>
        <w:t>-</w:t>
      </w:r>
      <w:r w:rsidRPr="0072243B">
        <w:rPr>
          <w:spacing w:val="1"/>
          <w:sz w:val="26"/>
          <w:szCs w:val="26"/>
        </w:rPr>
        <w:t>«</w:t>
      </w:r>
      <w:r w:rsidR="0072243B" w:rsidRPr="0072243B">
        <w:rPr>
          <w:bCs/>
          <w:sz w:val="26"/>
          <w:szCs w:val="26"/>
        </w:rPr>
        <w:t>Природные ресурсы и охрана окружающей природной среды</w:t>
      </w:r>
      <w:r w:rsidRPr="0072243B">
        <w:rPr>
          <w:sz w:val="26"/>
          <w:szCs w:val="26"/>
        </w:rPr>
        <w:t xml:space="preserve">» </w:t>
      </w:r>
      <w:r>
        <w:rPr>
          <w:color w:val="000000" w:themeColor="text1"/>
          <w:sz w:val="26"/>
          <w:szCs w:val="26"/>
        </w:rPr>
        <w:t xml:space="preserve">- 1 или  33,3% от числа вопросов в обращении по данному тематическому разделу.   </w:t>
      </w:r>
      <w:r w:rsidRPr="00965DE0">
        <w:rPr>
          <w:color w:val="000000"/>
          <w:spacing w:val="1"/>
          <w:sz w:val="26"/>
          <w:szCs w:val="26"/>
        </w:rPr>
        <w:t>П</w:t>
      </w:r>
      <w:r w:rsidRPr="00965DE0">
        <w:rPr>
          <w:sz w:val="26"/>
          <w:szCs w:val="26"/>
        </w:rPr>
        <w:t>о сравнению с</w:t>
      </w:r>
      <w:r>
        <w:rPr>
          <w:sz w:val="26"/>
          <w:szCs w:val="26"/>
        </w:rPr>
        <w:t xml:space="preserve"> 3</w:t>
      </w:r>
      <w:r w:rsidRPr="00965DE0">
        <w:rPr>
          <w:sz w:val="26"/>
          <w:szCs w:val="26"/>
        </w:rPr>
        <w:t xml:space="preserve"> кварталом 201</w:t>
      </w:r>
      <w:r>
        <w:rPr>
          <w:sz w:val="26"/>
          <w:szCs w:val="26"/>
        </w:rPr>
        <w:t>7</w:t>
      </w:r>
      <w:r w:rsidRPr="00965DE0">
        <w:rPr>
          <w:sz w:val="26"/>
          <w:szCs w:val="26"/>
        </w:rPr>
        <w:t xml:space="preserve"> года </w:t>
      </w:r>
      <w:r w:rsidRPr="00F01B95">
        <w:rPr>
          <w:sz w:val="26"/>
          <w:szCs w:val="26"/>
        </w:rPr>
        <w:t>ко</w:t>
      </w:r>
      <w:r>
        <w:rPr>
          <w:sz w:val="26"/>
          <w:szCs w:val="26"/>
        </w:rPr>
        <w:t xml:space="preserve">личество вопросов в обращениях не изменилось </w:t>
      </w:r>
      <w:r w:rsidRPr="00F01B95">
        <w:rPr>
          <w:sz w:val="26"/>
          <w:szCs w:val="26"/>
        </w:rPr>
        <w:t xml:space="preserve"> </w:t>
      </w:r>
      <w:r w:rsidRPr="00965DE0">
        <w:rPr>
          <w:sz w:val="26"/>
          <w:szCs w:val="26"/>
        </w:rPr>
        <w:t xml:space="preserve"> (в </w:t>
      </w:r>
      <w:r>
        <w:rPr>
          <w:sz w:val="26"/>
          <w:szCs w:val="26"/>
        </w:rPr>
        <w:t>3</w:t>
      </w:r>
      <w:r w:rsidRPr="00965DE0">
        <w:rPr>
          <w:sz w:val="26"/>
          <w:szCs w:val="26"/>
        </w:rPr>
        <w:t xml:space="preserve"> квартал 2016 года   в адрес администрации Александровского сельского поселения </w:t>
      </w:r>
      <w:r>
        <w:rPr>
          <w:sz w:val="26"/>
          <w:szCs w:val="26"/>
        </w:rPr>
        <w:t>поступило 1 обращение</w:t>
      </w:r>
      <w:r w:rsidRPr="00965DE0">
        <w:rPr>
          <w:sz w:val="26"/>
          <w:szCs w:val="26"/>
        </w:rPr>
        <w:t>).</w:t>
      </w:r>
      <w:r>
        <w:rPr>
          <w:sz w:val="26"/>
          <w:szCs w:val="26"/>
        </w:rPr>
        <w:t xml:space="preserve"> В обращениях по данной тематике граждане поднимали вопрос по теме </w:t>
      </w:r>
      <w:r w:rsidRPr="0072243B">
        <w:rPr>
          <w:sz w:val="26"/>
          <w:szCs w:val="26"/>
        </w:rPr>
        <w:t>«</w:t>
      </w:r>
      <w:r w:rsidR="0072243B" w:rsidRPr="0072243B">
        <w:rPr>
          <w:bCs/>
          <w:sz w:val="26"/>
          <w:szCs w:val="26"/>
        </w:rPr>
        <w:t>Гуманное отношение к животным. Создание приютов для безнадзорных животных</w:t>
      </w:r>
      <w:r w:rsidRPr="0072243B">
        <w:rPr>
          <w:sz w:val="26"/>
          <w:szCs w:val="26"/>
        </w:rPr>
        <w:t xml:space="preserve">» </w:t>
      </w:r>
      <w:r w:rsidRPr="00E72535">
        <w:rPr>
          <w:sz w:val="26"/>
          <w:szCs w:val="26"/>
        </w:rPr>
        <w:t xml:space="preserve"> </w:t>
      </w:r>
      <w:r>
        <w:rPr>
          <w:sz w:val="26"/>
          <w:szCs w:val="26"/>
        </w:rPr>
        <w:t xml:space="preserve">(1).  </w:t>
      </w:r>
    </w:p>
    <w:p w:rsidR="00F01B95" w:rsidRDefault="0072243B" w:rsidP="0072243B">
      <w:pPr>
        <w:shd w:val="clear" w:color="auto" w:fill="FFFFFF"/>
        <w:spacing w:before="72" w:line="360" w:lineRule="auto"/>
        <w:ind w:right="14" w:firstLine="708"/>
        <w:jc w:val="both"/>
        <w:rPr>
          <w:color w:val="000000"/>
          <w:spacing w:val="1"/>
          <w:sz w:val="26"/>
          <w:szCs w:val="26"/>
        </w:rPr>
      </w:pPr>
      <w:r>
        <w:rPr>
          <w:b/>
          <w:color w:val="000000"/>
          <w:spacing w:val="1"/>
          <w:sz w:val="26"/>
          <w:szCs w:val="26"/>
        </w:rPr>
        <w:t>П</w:t>
      </w:r>
      <w:r w:rsidR="00F01B95">
        <w:rPr>
          <w:b/>
          <w:color w:val="000000"/>
          <w:spacing w:val="1"/>
          <w:sz w:val="26"/>
          <w:szCs w:val="26"/>
        </w:rPr>
        <w:t>о</w:t>
      </w:r>
      <w:r w:rsidR="00F01B95">
        <w:rPr>
          <w:color w:val="000000"/>
          <w:spacing w:val="1"/>
          <w:sz w:val="26"/>
          <w:szCs w:val="26"/>
        </w:rPr>
        <w:t xml:space="preserve"> </w:t>
      </w:r>
      <w:r w:rsidR="00F01B95">
        <w:rPr>
          <w:b/>
          <w:color w:val="000000"/>
          <w:spacing w:val="1"/>
          <w:sz w:val="26"/>
          <w:szCs w:val="26"/>
        </w:rPr>
        <w:t>тематическому разделу «</w:t>
      </w:r>
      <w:r w:rsidR="00F01B95">
        <w:rPr>
          <w:b/>
          <w:color w:val="000000"/>
          <w:spacing w:val="3"/>
          <w:sz w:val="26"/>
          <w:szCs w:val="26"/>
        </w:rPr>
        <w:t>Государство, общество, политика</w:t>
      </w:r>
      <w:r w:rsidR="00F01B95">
        <w:rPr>
          <w:b/>
          <w:color w:val="000000"/>
          <w:spacing w:val="1"/>
          <w:sz w:val="26"/>
          <w:szCs w:val="26"/>
        </w:rPr>
        <w:t xml:space="preserve">» - поступило </w:t>
      </w:r>
      <w:r>
        <w:rPr>
          <w:b/>
          <w:color w:val="000000"/>
          <w:spacing w:val="1"/>
          <w:sz w:val="26"/>
          <w:szCs w:val="26"/>
        </w:rPr>
        <w:t>1</w:t>
      </w:r>
      <w:r w:rsidR="00F01B95">
        <w:rPr>
          <w:b/>
          <w:color w:val="000000"/>
          <w:spacing w:val="1"/>
          <w:sz w:val="26"/>
          <w:szCs w:val="26"/>
        </w:rPr>
        <w:t xml:space="preserve">  вопрос в обращениях  или </w:t>
      </w:r>
      <w:r>
        <w:rPr>
          <w:b/>
          <w:color w:val="000000"/>
          <w:spacing w:val="1"/>
          <w:sz w:val="26"/>
          <w:szCs w:val="26"/>
        </w:rPr>
        <w:t>25</w:t>
      </w:r>
      <w:r w:rsidR="00F01B95">
        <w:rPr>
          <w:b/>
          <w:color w:val="000000"/>
          <w:spacing w:val="1"/>
          <w:sz w:val="26"/>
          <w:szCs w:val="26"/>
        </w:rPr>
        <w:t xml:space="preserve">% </w:t>
      </w:r>
      <w:r w:rsidR="00F01B95">
        <w:rPr>
          <w:color w:val="000000"/>
          <w:spacing w:val="1"/>
          <w:sz w:val="26"/>
          <w:szCs w:val="26"/>
        </w:rPr>
        <w:t xml:space="preserve">от общего числа вопросов в  обращениях, поступивших в администрацию Александровского сельского поселения за </w:t>
      </w:r>
      <w:r>
        <w:rPr>
          <w:color w:val="000000"/>
          <w:spacing w:val="1"/>
          <w:sz w:val="26"/>
          <w:szCs w:val="26"/>
        </w:rPr>
        <w:t>3</w:t>
      </w:r>
      <w:r w:rsidR="00F01B95">
        <w:rPr>
          <w:color w:val="000000"/>
          <w:spacing w:val="1"/>
          <w:sz w:val="26"/>
          <w:szCs w:val="26"/>
        </w:rPr>
        <w:t xml:space="preserve"> квартал 2017 года, </w:t>
      </w:r>
      <w:r>
        <w:rPr>
          <w:color w:val="000000"/>
          <w:spacing w:val="1"/>
          <w:sz w:val="26"/>
          <w:szCs w:val="26"/>
        </w:rPr>
        <w:t xml:space="preserve">количество которых   увеличилось </w:t>
      </w:r>
      <w:r w:rsidR="00F01B95">
        <w:rPr>
          <w:color w:val="000000"/>
          <w:spacing w:val="1"/>
          <w:sz w:val="26"/>
          <w:szCs w:val="26"/>
        </w:rPr>
        <w:t xml:space="preserve"> по </w:t>
      </w:r>
      <w:r w:rsidR="00F01B95">
        <w:rPr>
          <w:color w:val="000000"/>
          <w:spacing w:val="1"/>
          <w:sz w:val="26"/>
          <w:szCs w:val="26"/>
        </w:rPr>
        <w:lastRenderedPageBreak/>
        <w:t>сравнению с</w:t>
      </w:r>
      <w:r>
        <w:rPr>
          <w:color w:val="000000"/>
          <w:spacing w:val="1"/>
          <w:sz w:val="26"/>
          <w:szCs w:val="26"/>
        </w:rPr>
        <w:t xml:space="preserve"> 3</w:t>
      </w:r>
      <w:r w:rsidR="00F01B95">
        <w:rPr>
          <w:color w:val="000000"/>
          <w:spacing w:val="1"/>
          <w:sz w:val="26"/>
          <w:szCs w:val="26"/>
        </w:rPr>
        <w:t xml:space="preserve"> кварталом 2016 года (в  </w:t>
      </w:r>
      <w:r>
        <w:rPr>
          <w:color w:val="000000"/>
          <w:spacing w:val="1"/>
          <w:sz w:val="26"/>
          <w:szCs w:val="26"/>
        </w:rPr>
        <w:t>3</w:t>
      </w:r>
      <w:r w:rsidR="00F01B95">
        <w:rPr>
          <w:color w:val="000000"/>
          <w:spacing w:val="1"/>
          <w:sz w:val="26"/>
          <w:szCs w:val="26"/>
        </w:rPr>
        <w:t xml:space="preserve"> квартал 2016 года обращения не поступили).</w:t>
      </w:r>
    </w:p>
    <w:p w:rsidR="00F01B95" w:rsidRDefault="00F01B95" w:rsidP="00F01B95">
      <w:pPr>
        <w:shd w:val="clear" w:color="auto" w:fill="FFFFFF"/>
        <w:spacing w:line="360" w:lineRule="auto"/>
        <w:jc w:val="both"/>
        <w:rPr>
          <w:color w:val="000000"/>
          <w:spacing w:val="1"/>
          <w:sz w:val="26"/>
          <w:szCs w:val="26"/>
        </w:rPr>
      </w:pPr>
      <w:r>
        <w:rPr>
          <w:color w:val="000000"/>
          <w:spacing w:val="1"/>
          <w:sz w:val="26"/>
          <w:szCs w:val="26"/>
        </w:rPr>
        <w:t xml:space="preserve">     Количество вопросов в обращении касается тематического раздела:</w:t>
      </w:r>
    </w:p>
    <w:p w:rsidR="00F01B95" w:rsidRPr="00D82F7C" w:rsidRDefault="00F01B95" w:rsidP="00F01B95">
      <w:pPr>
        <w:spacing w:line="360" w:lineRule="auto"/>
        <w:ind w:firstLine="708"/>
        <w:jc w:val="both"/>
        <w:rPr>
          <w:sz w:val="26"/>
          <w:szCs w:val="26"/>
        </w:rPr>
      </w:pPr>
      <w:r>
        <w:rPr>
          <w:color w:val="000000"/>
          <w:spacing w:val="1"/>
          <w:sz w:val="26"/>
          <w:szCs w:val="26"/>
        </w:rPr>
        <w:t>-</w:t>
      </w:r>
      <w:r w:rsidRPr="00CB184F">
        <w:rPr>
          <w:color w:val="000000" w:themeColor="text1"/>
          <w:spacing w:val="1"/>
          <w:sz w:val="26"/>
          <w:szCs w:val="26"/>
        </w:rPr>
        <w:t>«</w:t>
      </w:r>
      <w:r w:rsidR="00D82F7C">
        <w:rPr>
          <w:color w:val="000000" w:themeColor="text1"/>
          <w:spacing w:val="1"/>
          <w:sz w:val="26"/>
          <w:szCs w:val="26"/>
        </w:rPr>
        <w:t>Гражданское право</w:t>
      </w:r>
      <w:r>
        <w:rPr>
          <w:color w:val="000000" w:themeColor="text1"/>
          <w:sz w:val="26"/>
          <w:szCs w:val="26"/>
        </w:rPr>
        <w:t xml:space="preserve">» - </w:t>
      </w:r>
      <w:r w:rsidR="0072243B">
        <w:rPr>
          <w:color w:val="000000" w:themeColor="text1"/>
          <w:sz w:val="26"/>
          <w:szCs w:val="26"/>
        </w:rPr>
        <w:t>1</w:t>
      </w:r>
      <w:r>
        <w:rPr>
          <w:color w:val="000000" w:themeColor="text1"/>
          <w:sz w:val="26"/>
          <w:szCs w:val="26"/>
        </w:rPr>
        <w:t xml:space="preserve"> или  100% от числа вопросов в обращении по данному тематическому разделу.   </w:t>
      </w:r>
      <w:r>
        <w:rPr>
          <w:sz w:val="26"/>
          <w:szCs w:val="26"/>
        </w:rPr>
        <w:t xml:space="preserve">В обращениях по данной тематике граждане поднимали вопрос по теме </w:t>
      </w:r>
      <w:r w:rsidRPr="00E72535">
        <w:rPr>
          <w:sz w:val="26"/>
          <w:szCs w:val="26"/>
        </w:rPr>
        <w:t>«</w:t>
      </w:r>
      <w:r w:rsidR="00D82F7C" w:rsidRPr="00D82F7C">
        <w:rPr>
          <w:bCs/>
          <w:color w:val="000000" w:themeColor="text1"/>
          <w:sz w:val="26"/>
          <w:szCs w:val="26"/>
        </w:rPr>
        <w:t>Наследование (за исключением международного частного права)</w:t>
      </w:r>
      <w:r w:rsidRPr="00D82F7C">
        <w:rPr>
          <w:sz w:val="26"/>
          <w:szCs w:val="26"/>
        </w:rPr>
        <w:t>»  (</w:t>
      </w:r>
      <w:r w:rsidR="0072243B">
        <w:rPr>
          <w:sz w:val="26"/>
          <w:szCs w:val="26"/>
        </w:rPr>
        <w:t>1</w:t>
      </w:r>
      <w:r w:rsidRPr="00D82F7C">
        <w:rPr>
          <w:sz w:val="26"/>
          <w:szCs w:val="26"/>
        </w:rPr>
        <w:t xml:space="preserve">).  </w:t>
      </w:r>
    </w:p>
    <w:p w:rsidR="00D82F7C" w:rsidRDefault="00D82F7C" w:rsidP="00965DE0">
      <w:pPr>
        <w:shd w:val="clear" w:color="auto" w:fill="FFFFFF"/>
        <w:spacing w:line="360" w:lineRule="auto"/>
        <w:ind w:firstLine="708"/>
        <w:jc w:val="both"/>
        <w:rPr>
          <w:color w:val="000000"/>
          <w:spacing w:val="1"/>
          <w:sz w:val="26"/>
          <w:szCs w:val="26"/>
        </w:rPr>
      </w:pPr>
    </w:p>
    <w:p w:rsidR="006C03F4" w:rsidRDefault="007F31F9" w:rsidP="00921CAD">
      <w:pPr>
        <w:shd w:val="clear" w:color="auto" w:fill="FFFFFF"/>
        <w:spacing w:line="360" w:lineRule="auto"/>
        <w:jc w:val="both"/>
        <w:rPr>
          <w:color w:val="000000"/>
          <w:spacing w:val="1"/>
          <w:sz w:val="26"/>
          <w:szCs w:val="26"/>
        </w:rPr>
      </w:pPr>
      <w:r>
        <w:rPr>
          <w:color w:val="000000"/>
          <w:spacing w:val="1"/>
          <w:sz w:val="26"/>
          <w:szCs w:val="26"/>
        </w:rPr>
        <w:tab/>
      </w:r>
      <w:r w:rsidR="006C03F4">
        <w:rPr>
          <w:color w:val="000000"/>
          <w:spacing w:val="1"/>
          <w:sz w:val="26"/>
          <w:szCs w:val="26"/>
        </w:rPr>
        <w:t xml:space="preserve"> Следует отметить, что </w:t>
      </w:r>
      <w:r w:rsidR="003E45AD">
        <w:rPr>
          <w:color w:val="000000"/>
          <w:spacing w:val="1"/>
          <w:sz w:val="26"/>
          <w:szCs w:val="26"/>
        </w:rPr>
        <w:t xml:space="preserve">вопросы в </w:t>
      </w:r>
      <w:r w:rsidR="006C03F4">
        <w:rPr>
          <w:color w:val="000000"/>
          <w:spacing w:val="1"/>
          <w:sz w:val="26"/>
          <w:szCs w:val="26"/>
        </w:rPr>
        <w:t>обращения</w:t>
      </w:r>
      <w:r w:rsidR="003E45AD">
        <w:rPr>
          <w:color w:val="000000"/>
          <w:spacing w:val="1"/>
          <w:sz w:val="26"/>
          <w:szCs w:val="26"/>
        </w:rPr>
        <w:t>х</w:t>
      </w:r>
      <w:r w:rsidR="006C03F4">
        <w:rPr>
          <w:color w:val="000000"/>
          <w:spacing w:val="1"/>
          <w:sz w:val="26"/>
          <w:szCs w:val="26"/>
        </w:rPr>
        <w:t xml:space="preserve">, касающиеся </w:t>
      </w:r>
      <w:r w:rsidR="006C03F4">
        <w:rPr>
          <w:b/>
          <w:color w:val="000000"/>
          <w:spacing w:val="1"/>
          <w:sz w:val="26"/>
          <w:szCs w:val="26"/>
        </w:rPr>
        <w:t>тематическ</w:t>
      </w:r>
      <w:r w:rsidR="00D46197">
        <w:rPr>
          <w:b/>
          <w:color w:val="000000"/>
          <w:spacing w:val="1"/>
          <w:sz w:val="26"/>
          <w:szCs w:val="26"/>
        </w:rPr>
        <w:t>их</w:t>
      </w:r>
      <w:r w:rsidR="006C03F4">
        <w:rPr>
          <w:b/>
          <w:color w:val="000000"/>
          <w:spacing w:val="1"/>
          <w:sz w:val="26"/>
          <w:szCs w:val="26"/>
        </w:rPr>
        <w:t xml:space="preserve"> раздел</w:t>
      </w:r>
      <w:r w:rsidR="00D46197">
        <w:rPr>
          <w:b/>
          <w:color w:val="000000"/>
          <w:spacing w:val="1"/>
          <w:sz w:val="26"/>
          <w:szCs w:val="26"/>
        </w:rPr>
        <w:t>ов</w:t>
      </w:r>
      <w:r w:rsidR="006C03F4">
        <w:rPr>
          <w:b/>
          <w:color w:val="000000"/>
          <w:spacing w:val="1"/>
          <w:sz w:val="26"/>
          <w:szCs w:val="26"/>
        </w:rPr>
        <w:t xml:space="preserve"> </w:t>
      </w:r>
      <w:r w:rsidR="00D82F7C">
        <w:rPr>
          <w:b/>
          <w:color w:val="000000"/>
          <w:spacing w:val="1"/>
          <w:sz w:val="26"/>
          <w:szCs w:val="26"/>
        </w:rPr>
        <w:t xml:space="preserve">«Социальная сфера»,  </w:t>
      </w:r>
      <w:r w:rsidR="006C03F4">
        <w:rPr>
          <w:b/>
          <w:color w:val="000000"/>
          <w:spacing w:val="1"/>
          <w:sz w:val="26"/>
          <w:szCs w:val="26"/>
        </w:rPr>
        <w:t>«Оборона, безопасность, законность»</w:t>
      </w:r>
      <w:r w:rsidR="00D82F7C">
        <w:rPr>
          <w:b/>
          <w:color w:val="000000"/>
          <w:spacing w:val="1"/>
          <w:sz w:val="26"/>
          <w:szCs w:val="26"/>
        </w:rPr>
        <w:t xml:space="preserve">, «Жилищно-коммунальная сфера» </w:t>
      </w:r>
      <w:r>
        <w:rPr>
          <w:color w:val="000000"/>
          <w:spacing w:val="1"/>
          <w:sz w:val="26"/>
          <w:szCs w:val="26"/>
        </w:rPr>
        <w:t xml:space="preserve">в </w:t>
      </w:r>
      <w:r w:rsidR="0072243B">
        <w:rPr>
          <w:color w:val="000000"/>
          <w:spacing w:val="1"/>
          <w:sz w:val="26"/>
          <w:szCs w:val="26"/>
        </w:rPr>
        <w:t>3</w:t>
      </w:r>
      <w:r w:rsidR="00D46197">
        <w:rPr>
          <w:color w:val="000000"/>
          <w:spacing w:val="1"/>
          <w:sz w:val="26"/>
          <w:szCs w:val="26"/>
        </w:rPr>
        <w:t xml:space="preserve"> квартал 201</w:t>
      </w:r>
      <w:r w:rsidR="00F3582E">
        <w:rPr>
          <w:color w:val="000000"/>
          <w:spacing w:val="1"/>
          <w:sz w:val="26"/>
          <w:szCs w:val="26"/>
        </w:rPr>
        <w:t>7</w:t>
      </w:r>
      <w:r w:rsidR="00D46197">
        <w:rPr>
          <w:color w:val="000000"/>
          <w:spacing w:val="1"/>
          <w:sz w:val="26"/>
          <w:szCs w:val="26"/>
        </w:rPr>
        <w:t xml:space="preserve"> года и </w:t>
      </w:r>
      <w:r w:rsidR="0072243B">
        <w:rPr>
          <w:color w:val="000000"/>
          <w:spacing w:val="1"/>
          <w:sz w:val="26"/>
          <w:szCs w:val="26"/>
        </w:rPr>
        <w:t>3</w:t>
      </w:r>
      <w:r w:rsidR="00D46197">
        <w:rPr>
          <w:color w:val="000000"/>
          <w:spacing w:val="1"/>
          <w:sz w:val="26"/>
          <w:szCs w:val="26"/>
        </w:rPr>
        <w:t xml:space="preserve"> квартал 201</w:t>
      </w:r>
      <w:r w:rsidR="00F3582E">
        <w:rPr>
          <w:color w:val="000000"/>
          <w:spacing w:val="1"/>
          <w:sz w:val="26"/>
          <w:szCs w:val="26"/>
        </w:rPr>
        <w:t>6</w:t>
      </w:r>
      <w:r w:rsidR="00D46197">
        <w:rPr>
          <w:color w:val="000000"/>
          <w:spacing w:val="1"/>
          <w:sz w:val="26"/>
          <w:szCs w:val="26"/>
        </w:rPr>
        <w:t xml:space="preserve"> года в адрес администрации Александровского сельского поселения не поступали. </w:t>
      </w:r>
      <w:r w:rsidR="006C03F4">
        <w:rPr>
          <w:color w:val="000000"/>
          <w:spacing w:val="1"/>
          <w:sz w:val="26"/>
          <w:szCs w:val="26"/>
        </w:rPr>
        <w:t xml:space="preserve">        </w:t>
      </w:r>
    </w:p>
    <w:p w:rsidR="006C03F4" w:rsidRDefault="006C03F4" w:rsidP="006C03F4">
      <w:pPr>
        <w:shd w:val="clear" w:color="auto" w:fill="FFFFFF"/>
        <w:spacing w:line="360" w:lineRule="auto"/>
        <w:jc w:val="both"/>
        <w:rPr>
          <w:color w:val="000000"/>
          <w:spacing w:val="1"/>
          <w:sz w:val="26"/>
          <w:szCs w:val="26"/>
        </w:rPr>
      </w:pPr>
      <w:r>
        <w:rPr>
          <w:b/>
          <w:color w:val="000000"/>
          <w:spacing w:val="1"/>
          <w:sz w:val="26"/>
          <w:szCs w:val="26"/>
        </w:rPr>
        <w:t xml:space="preserve">          Обращения</w:t>
      </w:r>
      <w:r>
        <w:rPr>
          <w:color w:val="000000"/>
          <w:spacing w:val="1"/>
          <w:sz w:val="26"/>
          <w:szCs w:val="26"/>
        </w:rPr>
        <w:t xml:space="preserve">, поступившие в администрацию </w:t>
      </w:r>
      <w:r w:rsidR="00921CAD">
        <w:rPr>
          <w:color w:val="000000"/>
          <w:spacing w:val="1"/>
          <w:sz w:val="26"/>
          <w:szCs w:val="26"/>
        </w:rPr>
        <w:t xml:space="preserve">Александровского сельского поселения </w:t>
      </w:r>
      <w:r>
        <w:rPr>
          <w:color w:val="000000"/>
          <w:spacing w:val="1"/>
          <w:sz w:val="26"/>
          <w:szCs w:val="26"/>
        </w:rPr>
        <w:t xml:space="preserve"> </w:t>
      </w:r>
      <w:r w:rsidR="00D82F7C">
        <w:rPr>
          <w:b/>
          <w:color w:val="000000"/>
          <w:spacing w:val="1"/>
          <w:sz w:val="26"/>
          <w:szCs w:val="26"/>
        </w:rPr>
        <w:t>в</w:t>
      </w:r>
      <w:r>
        <w:rPr>
          <w:b/>
          <w:color w:val="000000"/>
          <w:spacing w:val="1"/>
          <w:sz w:val="26"/>
          <w:szCs w:val="26"/>
        </w:rPr>
        <w:t xml:space="preserve"> </w:t>
      </w:r>
      <w:r w:rsidR="0072243B">
        <w:rPr>
          <w:b/>
          <w:color w:val="000000"/>
          <w:spacing w:val="1"/>
          <w:sz w:val="26"/>
          <w:szCs w:val="26"/>
        </w:rPr>
        <w:t>3</w:t>
      </w:r>
      <w:r w:rsidR="003E45AD">
        <w:rPr>
          <w:b/>
          <w:color w:val="000000"/>
          <w:spacing w:val="1"/>
          <w:sz w:val="26"/>
          <w:szCs w:val="26"/>
        </w:rPr>
        <w:t xml:space="preserve"> </w:t>
      </w:r>
      <w:r>
        <w:rPr>
          <w:b/>
          <w:color w:val="000000"/>
          <w:spacing w:val="1"/>
          <w:sz w:val="26"/>
          <w:szCs w:val="26"/>
        </w:rPr>
        <w:t xml:space="preserve"> квартал 201</w:t>
      </w:r>
      <w:r w:rsidR="00F3582E">
        <w:rPr>
          <w:b/>
          <w:color w:val="000000"/>
          <w:spacing w:val="1"/>
          <w:sz w:val="26"/>
          <w:szCs w:val="26"/>
        </w:rPr>
        <w:t>7</w:t>
      </w:r>
      <w:r>
        <w:rPr>
          <w:b/>
          <w:color w:val="000000"/>
          <w:spacing w:val="1"/>
          <w:sz w:val="26"/>
          <w:szCs w:val="26"/>
        </w:rPr>
        <w:t xml:space="preserve"> года, по социальному статусу </w:t>
      </w:r>
      <w:proofErr w:type="gramStart"/>
      <w:r>
        <w:rPr>
          <w:b/>
          <w:color w:val="000000"/>
          <w:spacing w:val="1"/>
          <w:sz w:val="26"/>
          <w:szCs w:val="26"/>
        </w:rPr>
        <w:t>обратившихся</w:t>
      </w:r>
      <w:proofErr w:type="gramEnd"/>
      <w:r>
        <w:rPr>
          <w:color w:val="000000"/>
          <w:spacing w:val="1"/>
          <w:sz w:val="26"/>
          <w:szCs w:val="26"/>
        </w:rPr>
        <w:t>, распределились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19"/>
      </w:tblGrid>
      <w:tr w:rsidR="006C03F4" w:rsidTr="003E45AD">
        <w:tc>
          <w:tcPr>
            <w:tcW w:w="3544" w:type="dxa"/>
            <w:tcBorders>
              <w:top w:val="single" w:sz="4" w:space="0" w:color="auto"/>
              <w:left w:val="single" w:sz="4" w:space="0" w:color="auto"/>
              <w:bottom w:val="single" w:sz="4" w:space="0" w:color="auto"/>
              <w:right w:val="single" w:sz="4" w:space="0" w:color="auto"/>
            </w:tcBorders>
          </w:tcPr>
          <w:p w:rsidR="006C03F4" w:rsidRDefault="006C03F4">
            <w:pPr>
              <w:spacing w:line="360" w:lineRule="auto"/>
              <w:jc w:val="both"/>
              <w:rPr>
                <w:color w:val="000000"/>
                <w:spacing w:val="1"/>
              </w:rPr>
            </w:pPr>
          </w:p>
        </w:tc>
        <w:tc>
          <w:tcPr>
            <w:tcW w:w="5919" w:type="dxa"/>
            <w:tcBorders>
              <w:top w:val="single" w:sz="4" w:space="0" w:color="auto"/>
              <w:left w:val="single" w:sz="4" w:space="0" w:color="auto"/>
              <w:bottom w:val="single" w:sz="4" w:space="0" w:color="auto"/>
              <w:right w:val="single" w:sz="4" w:space="0" w:color="auto"/>
            </w:tcBorders>
            <w:hideMark/>
          </w:tcPr>
          <w:p w:rsidR="006C03F4" w:rsidRDefault="0072243B" w:rsidP="00F3582E">
            <w:pPr>
              <w:spacing w:line="360" w:lineRule="auto"/>
              <w:jc w:val="center"/>
              <w:rPr>
                <w:b/>
                <w:color w:val="000000"/>
                <w:spacing w:val="1"/>
              </w:rPr>
            </w:pPr>
            <w:r>
              <w:rPr>
                <w:b/>
                <w:color w:val="000000"/>
                <w:spacing w:val="1"/>
              </w:rPr>
              <w:t>3</w:t>
            </w:r>
            <w:r w:rsidR="006C03F4">
              <w:rPr>
                <w:b/>
                <w:color w:val="000000"/>
                <w:spacing w:val="1"/>
              </w:rPr>
              <w:t xml:space="preserve"> квартал 201</w:t>
            </w:r>
            <w:r w:rsidR="00F3582E">
              <w:rPr>
                <w:b/>
                <w:color w:val="000000"/>
                <w:spacing w:val="1"/>
              </w:rPr>
              <w:t>7</w:t>
            </w:r>
            <w:r w:rsidR="006C03F4">
              <w:rPr>
                <w:b/>
                <w:color w:val="000000"/>
                <w:spacing w:val="1"/>
              </w:rPr>
              <w:t xml:space="preserve"> г.</w:t>
            </w:r>
          </w:p>
        </w:tc>
      </w:tr>
      <w:tr w:rsidR="006C03F4" w:rsidTr="003E45AD">
        <w:trPr>
          <w:trHeight w:val="704"/>
        </w:trPr>
        <w:tc>
          <w:tcPr>
            <w:tcW w:w="3544" w:type="dxa"/>
            <w:tcBorders>
              <w:top w:val="single" w:sz="4" w:space="0" w:color="auto"/>
              <w:left w:val="single" w:sz="4" w:space="0" w:color="auto"/>
              <w:bottom w:val="single" w:sz="4" w:space="0" w:color="auto"/>
              <w:right w:val="single" w:sz="4" w:space="0" w:color="auto"/>
            </w:tcBorders>
            <w:hideMark/>
          </w:tcPr>
          <w:p w:rsidR="006C03F4" w:rsidRDefault="003E45AD">
            <w:pPr>
              <w:spacing w:line="360" w:lineRule="auto"/>
              <w:jc w:val="both"/>
              <w:rPr>
                <w:b/>
                <w:color w:val="000000"/>
                <w:spacing w:val="1"/>
              </w:rPr>
            </w:pPr>
            <w:r>
              <w:rPr>
                <w:b/>
                <w:color w:val="000000"/>
                <w:spacing w:val="1"/>
              </w:rPr>
              <w:t>п</w:t>
            </w:r>
            <w:r w:rsidR="006C03F4">
              <w:rPr>
                <w:b/>
                <w:color w:val="000000"/>
                <w:spacing w:val="1"/>
              </w:rPr>
              <w:t>енсионеры</w:t>
            </w:r>
          </w:p>
        </w:tc>
        <w:tc>
          <w:tcPr>
            <w:tcW w:w="5919" w:type="dxa"/>
            <w:tcBorders>
              <w:top w:val="single" w:sz="4" w:space="0" w:color="auto"/>
              <w:left w:val="single" w:sz="4" w:space="0" w:color="auto"/>
              <w:bottom w:val="single" w:sz="4" w:space="0" w:color="auto"/>
              <w:right w:val="single" w:sz="4" w:space="0" w:color="auto"/>
            </w:tcBorders>
            <w:hideMark/>
          </w:tcPr>
          <w:p w:rsidR="006C03F4" w:rsidRDefault="00CA1AA6" w:rsidP="00CA1AA6">
            <w:pPr>
              <w:jc w:val="center"/>
              <w:rPr>
                <w:color w:val="000000"/>
                <w:spacing w:val="1"/>
              </w:rPr>
            </w:pPr>
            <w:r>
              <w:rPr>
                <w:color w:val="000000"/>
                <w:spacing w:val="1"/>
              </w:rPr>
              <w:t>0</w:t>
            </w:r>
            <w:r w:rsidR="00D82F7C">
              <w:rPr>
                <w:color w:val="000000"/>
                <w:spacing w:val="1"/>
              </w:rPr>
              <w:t xml:space="preserve"> (или  </w:t>
            </w:r>
            <w:r>
              <w:rPr>
                <w:color w:val="000000"/>
                <w:spacing w:val="1"/>
              </w:rPr>
              <w:t>0</w:t>
            </w:r>
            <w:r w:rsidR="00F3582E">
              <w:rPr>
                <w:color w:val="000000"/>
                <w:spacing w:val="1"/>
              </w:rPr>
              <w:t xml:space="preserve"> %)</w:t>
            </w:r>
          </w:p>
        </w:tc>
      </w:tr>
      <w:tr w:rsidR="003E45AD" w:rsidTr="003E45AD">
        <w:trPr>
          <w:trHeight w:val="704"/>
        </w:trPr>
        <w:tc>
          <w:tcPr>
            <w:tcW w:w="3544" w:type="dxa"/>
            <w:tcBorders>
              <w:top w:val="single" w:sz="4" w:space="0" w:color="auto"/>
              <w:left w:val="single" w:sz="4" w:space="0" w:color="auto"/>
              <w:bottom w:val="single" w:sz="4" w:space="0" w:color="auto"/>
              <w:right w:val="single" w:sz="4" w:space="0" w:color="auto"/>
            </w:tcBorders>
          </w:tcPr>
          <w:p w:rsidR="003E45AD" w:rsidRDefault="003E45AD" w:rsidP="008D25B5">
            <w:pPr>
              <w:spacing w:line="360" w:lineRule="auto"/>
              <w:jc w:val="both"/>
              <w:rPr>
                <w:b/>
                <w:color w:val="000000"/>
                <w:spacing w:val="1"/>
              </w:rPr>
            </w:pPr>
            <w:r>
              <w:rPr>
                <w:b/>
                <w:color w:val="000000"/>
                <w:spacing w:val="1"/>
              </w:rPr>
              <w:t>многодетные семьи</w:t>
            </w:r>
          </w:p>
        </w:tc>
        <w:tc>
          <w:tcPr>
            <w:tcW w:w="5919" w:type="dxa"/>
            <w:tcBorders>
              <w:top w:val="single" w:sz="4" w:space="0" w:color="auto"/>
              <w:left w:val="single" w:sz="4" w:space="0" w:color="auto"/>
              <w:bottom w:val="single" w:sz="4" w:space="0" w:color="auto"/>
              <w:right w:val="single" w:sz="4" w:space="0" w:color="auto"/>
            </w:tcBorders>
          </w:tcPr>
          <w:p w:rsidR="003E45AD" w:rsidRDefault="003E45AD" w:rsidP="008D25B5">
            <w:pPr>
              <w:shd w:val="clear" w:color="auto" w:fill="FFFFFF"/>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both"/>
              <w:rPr>
                <w:b/>
                <w:color w:val="000000"/>
                <w:spacing w:val="1"/>
              </w:rPr>
            </w:pPr>
            <w:r>
              <w:rPr>
                <w:b/>
                <w:color w:val="000000"/>
                <w:spacing w:val="1"/>
              </w:rPr>
              <w:t>малообеспеченные</w:t>
            </w:r>
          </w:p>
        </w:tc>
        <w:tc>
          <w:tcPr>
            <w:tcW w:w="5919"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both"/>
              <w:rPr>
                <w:b/>
                <w:color w:val="000000"/>
                <w:spacing w:val="1"/>
              </w:rPr>
            </w:pPr>
            <w:r>
              <w:rPr>
                <w:b/>
                <w:color w:val="000000"/>
                <w:spacing w:val="1"/>
              </w:rPr>
              <w:t>ветераны труда</w:t>
            </w:r>
          </w:p>
        </w:tc>
        <w:tc>
          <w:tcPr>
            <w:tcW w:w="5919" w:type="dxa"/>
            <w:tcBorders>
              <w:top w:val="single" w:sz="4" w:space="0" w:color="auto"/>
              <w:left w:val="single" w:sz="4" w:space="0" w:color="auto"/>
              <w:bottom w:val="single" w:sz="4" w:space="0" w:color="auto"/>
              <w:right w:val="single" w:sz="4" w:space="0" w:color="auto"/>
            </w:tcBorders>
          </w:tcPr>
          <w:p w:rsidR="003E45AD" w:rsidRDefault="00F3582E">
            <w:pPr>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both"/>
              <w:rPr>
                <w:b/>
                <w:color w:val="000000"/>
                <w:spacing w:val="1"/>
              </w:rPr>
            </w:pPr>
            <w:r>
              <w:rPr>
                <w:b/>
                <w:color w:val="000000"/>
                <w:spacing w:val="1"/>
              </w:rPr>
              <w:t>дети-сироты</w:t>
            </w:r>
          </w:p>
        </w:tc>
        <w:tc>
          <w:tcPr>
            <w:tcW w:w="5919" w:type="dxa"/>
            <w:tcBorders>
              <w:top w:val="single" w:sz="4" w:space="0" w:color="auto"/>
              <w:left w:val="single" w:sz="4" w:space="0" w:color="auto"/>
              <w:bottom w:val="single" w:sz="4" w:space="0" w:color="auto"/>
              <w:right w:val="single" w:sz="4" w:space="0" w:color="auto"/>
            </w:tcBorders>
          </w:tcPr>
          <w:p w:rsidR="003E45AD" w:rsidRDefault="003E45AD">
            <w:pPr>
              <w:spacing w:line="360" w:lineRule="auto"/>
              <w:jc w:val="center"/>
              <w:rPr>
                <w:color w:val="000000"/>
                <w:spacing w:val="1"/>
              </w:rPr>
            </w:pPr>
            <w:r>
              <w:rPr>
                <w:color w:val="000000"/>
                <w:spacing w:val="1"/>
              </w:rPr>
              <w:t>0 (или  0 %)</w:t>
            </w:r>
          </w:p>
        </w:tc>
      </w:tr>
      <w:tr w:rsidR="003E45AD" w:rsidTr="003E45AD">
        <w:tc>
          <w:tcPr>
            <w:tcW w:w="3544" w:type="dxa"/>
            <w:tcBorders>
              <w:top w:val="single" w:sz="4" w:space="0" w:color="auto"/>
              <w:left w:val="single" w:sz="4" w:space="0" w:color="auto"/>
              <w:bottom w:val="single" w:sz="4" w:space="0" w:color="auto"/>
              <w:right w:val="single" w:sz="4" w:space="0" w:color="auto"/>
            </w:tcBorders>
            <w:hideMark/>
          </w:tcPr>
          <w:p w:rsidR="003E45AD" w:rsidRDefault="003E45AD">
            <w:pPr>
              <w:spacing w:line="360" w:lineRule="auto"/>
              <w:jc w:val="both"/>
              <w:rPr>
                <w:b/>
                <w:color w:val="000000"/>
                <w:spacing w:val="1"/>
              </w:rPr>
            </w:pPr>
            <w:r>
              <w:rPr>
                <w:b/>
                <w:color w:val="000000"/>
                <w:spacing w:val="1"/>
              </w:rPr>
              <w:t>иные категории граждан</w:t>
            </w:r>
          </w:p>
        </w:tc>
        <w:tc>
          <w:tcPr>
            <w:tcW w:w="5919" w:type="dxa"/>
            <w:tcBorders>
              <w:top w:val="single" w:sz="4" w:space="0" w:color="auto"/>
              <w:left w:val="single" w:sz="4" w:space="0" w:color="auto"/>
              <w:bottom w:val="single" w:sz="4" w:space="0" w:color="auto"/>
              <w:right w:val="single" w:sz="4" w:space="0" w:color="auto"/>
            </w:tcBorders>
            <w:hideMark/>
          </w:tcPr>
          <w:p w:rsidR="003E45AD" w:rsidRDefault="00CA1AA6" w:rsidP="00CA1AA6">
            <w:pPr>
              <w:spacing w:line="360" w:lineRule="auto"/>
              <w:jc w:val="center"/>
              <w:rPr>
                <w:color w:val="000000"/>
                <w:spacing w:val="1"/>
              </w:rPr>
            </w:pPr>
            <w:r>
              <w:rPr>
                <w:color w:val="000000"/>
                <w:spacing w:val="1"/>
              </w:rPr>
              <w:t>4</w:t>
            </w:r>
            <w:r w:rsidR="003E45AD">
              <w:rPr>
                <w:color w:val="000000"/>
                <w:spacing w:val="1"/>
              </w:rPr>
              <w:t xml:space="preserve">  (или </w:t>
            </w:r>
            <w:r>
              <w:rPr>
                <w:color w:val="000000"/>
                <w:spacing w:val="1"/>
              </w:rPr>
              <w:t>100</w:t>
            </w:r>
            <w:r w:rsidR="003E45AD">
              <w:rPr>
                <w:color w:val="000000"/>
                <w:spacing w:val="1"/>
              </w:rPr>
              <w:t xml:space="preserve"> %  от общего числа поступивших обращений)</w:t>
            </w:r>
          </w:p>
        </w:tc>
      </w:tr>
    </w:tbl>
    <w:p w:rsidR="006C03F4" w:rsidRDefault="006C03F4" w:rsidP="006C03F4">
      <w:pPr>
        <w:shd w:val="clear" w:color="auto" w:fill="FFFFFF"/>
        <w:spacing w:line="360" w:lineRule="auto"/>
        <w:jc w:val="both"/>
        <w:rPr>
          <w:color w:val="000000"/>
          <w:spacing w:val="1"/>
          <w:sz w:val="16"/>
          <w:szCs w:val="16"/>
        </w:rPr>
      </w:pPr>
    </w:p>
    <w:p w:rsidR="00FA40E9" w:rsidRDefault="006C03F4" w:rsidP="00FA40E9">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
          <w:sz w:val="26"/>
          <w:szCs w:val="26"/>
        </w:rPr>
        <w:t xml:space="preserve">   </w:t>
      </w:r>
      <w:r>
        <w:rPr>
          <w:color w:val="000000"/>
          <w:spacing w:val="10"/>
          <w:sz w:val="26"/>
          <w:szCs w:val="26"/>
        </w:rPr>
        <w:t xml:space="preserve">   </w:t>
      </w:r>
      <w:r w:rsidR="00921CAD">
        <w:rPr>
          <w:color w:val="000000"/>
          <w:spacing w:val="10"/>
          <w:sz w:val="26"/>
          <w:szCs w:val="26"/>
        </w:rPr>
        <w:t xml:space="preserve">    </w:t>
      </w:r>
    </w:p>
    <w:p w:rsidR="00FA40E9" w:rsidRDefault="00921CAD" w:rsidP="00FA40E9">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0"/>
          <w:sz w:val="26"/>
          <w:szCs w:val="26"/>
        </w:rPr>
        <w:t xml:space="preserve">   </w:t>
      </w:r>
      <w:r w:rsidR="00FA40E9">
        <w:rPr>
          <w:color w:val="000000"/>
          <w:spacing w:val="10"/>
          <w:sz w:val="26"/>
          <w:szCs w:val="26"/>
        </w:rPr>
        <w:t>В целом проведенный анализ показывает, что количество вопросов в обращениях граждан,</w:t>
      </w:r>
      <w:r w:rsidR="00FA40E9" w:rsidRPr="005D2BC4">
        <w:rPr>
          <w:spacing w:val="3"/>
          <w:sz w:val="26"/>
          <w:szCs w:val="26"/>
        </w:rPr>
        <w:t xml:space="preserve"> </w:t>
      </w:r>
      <w:r w:rsidR="00FA40E9">
        <w:rPr>
          <w:spacing w:val="3"/>
          <w:sz w:val="26"/>
          <w:szCs w:val="26"/>
        </w:rPr>
        <w:t xml:space="preserve">поступивших в адрес администрации Александровского сельского поселения в </w:t>
      </w:r>
      <w:r w:rsidR="00CA1AA6">
        <w:rPr>
          <w:spacing w:val="3"/>
          <w:sz w:val="26"/>
          <w:szCs w:val="26"/>
        </w:rPr>
        <w:t>3</w:t>
      </w:r>
      <w:r w:rsidR="00FA40E9">
        <w:rPr>
          <w:spacing w:val="3"/>
          <w:sz w:val="26"/>
          <w:szCs w:val="26"/>
        </w:rPr>
        <w:t xml:space="preserve">  квартале 2017 года, по сравнению с аналогичным периодом  2016 года  несколько увеличился</w:t>
      </w:r>
      <w:r w:rsidR="00FA40E9">
        <w:rPr>
          <w:color w:val="000000"/>
          <w:spacing w:val="10"/>
          <w:sz w:val="26"/>
          <w:szCs w:val="26"/>
        </w:rPr>
        <w:t xml:space="preserve">, что является  показателем доверия граждан к деятельности администрации  поселения. </w:t>
      </w:r>
    </w:p>
    <w:p w:rsidR="00FA40E9" w:rsidRDefault="008D25B5" w:rsidP="00FA40E9">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0"/>
          <w:sz w:val="26"/>
          <w:szCs w:val="26"/>
        </w:rPr>
        <w:t xml:space="preserve">    </w:t>
      </w:r>
      <w:r w:rsidR="00FA40E9">
        <w:rPr>
          <w:color w:val="000000"/>
          <w:spacing w:val="10"/>
          <w:sz w:val="26"/>
          <w:szCs w:val="26"/>
        </w:rPr>
        <w:t xml:space="preserve">В администрации Александровского сельского поселения постоянно повышается эффективность  и качество работы с обращениями граждан. Специалистами администрации поселения всесторонне изучаются поднятые </w:t>
      </w:r>
      <w:r w:rsidR="00FA40E9">
        <w:rPr>
          <w:color w:val="000000"/>
          <w:spacing w:val="10"/>
          <w:sz w:val="26"/>
          <w:szCs w:val="26"/>
        </w:rPr>
        <w:lastRenderedPageBreak/>
        <w:t>в обращениях проблемы и реализуются меры по их разрешению. Все мероприятия, проводимые администрацией Александровского сельского поселения,  в итоге посвящены главному – обеспечению гражданам комфортных условий жизни и защите их прав.</w:t>
      </w:r>
    </w:p>
    <w:p w:rsidR="00FA40E9" w:rsidRDefault="00FA40E9" w:rsidP="00FA40E9">
      <w:pPr>
        <w:shd w:val="clear" w:color="auto" w:fill="FFFFFF"/>
        <w:tabs>
          <w:tab w:val="left" w:leader="underscore" w:pos="451"/>
          <w:tab w:val="left" w:leader="underscore" w:pos="3077"/>
        </w:tabs>
        <w:spacing w:line="360" w:lineRule="auto"/>
        <w:ind w:left="5"/>
        <w:jc w:val="both"/>
        <w:rPr>
          <w:color w:val="000000"/>
          <w:spacing w:val="10"/>
          <w:sz w:val="26"/>
          <w:szCs w:val="26"/>
        </w:rPr>
      </w:pPr>
      <w:r>
        <w:rPr>
          <w:color w:val="000000"/>
          <w:spacing w:val="10"/>
          <w:sz w:val="26"/>
          <w:szCs w:val="26"/>
        </w:rPr>
        <w:t xml:space="preserve">         Именно поэтому вопросы соблюдения и защиты прав граждан на территории Александровского сельского поселения сегодня остаются  приоритетными.</w:t>
      </w:r>
    </w:p>
    <w:p w:rsidR="00FA40E9" w:rsidRDefault="00FA40E9" w:rsidP="00FA40E9">
      <w:pPr>
        <w:shd w:val="clear" w:color="auto" w:fill="FFFFFF"/>
        <w:tabs>
          <w:tab w:val="left" w:leader="underscore" w:pos="451"/>
          <w:tab w:val="left" w:leader="underscore" w:pos="3077"/>
        </w:tabs>
        <w:spacing w:line="360" w:lineRule="auto"/>
        <w:jc w:val="both"/>
        <w:rPr>
          <w:color w:val="000000"/>
          <w:spacing w:val="10"/>
          <w:sz w:val="26"/>
          <w:szCs w:val="26"/>
        </w:rPr>
      </w:pPr>
    </w:p>
    <w:p w:rsidR="00FA40E9" w:rsidRDefault="00FA40E9" w:rsidP="006C03F4">
      <w:pPr>
        <w:shd w:val="clear" w:color="auto" w:fill="FFFFFF"/>
        <w:tabs>
          <w:tab w:val="left" w:leader="underscore" w:pos="451"/>
          <w:tab w:val="left" w:leader="underscore" w:pos="3077"/>
        </w:tabs>
        <w:spacing w:line="360" w:lineRule="auto"/>
        <w:ind w:left="5"/>
        <w:jc w:val="both"/>
        <w:rPr>
          <w:color w:val="000000"/>
          <w:spacing w:val="10"/>
          <w:sz w:val="26"/>
          <w:szCs w:val="26"/>
        </w:rPr>
      </w:pPr>
    </w:p>
    <w:p w:rsidR="00FA40E9" w:rsidRDefault="00FA40E9" w:rsidP="00FA40E9">
      <w:pPr>
        <w:shd w:val="clear" w:color="auto" w:fill="FFFFFF"/>
        <w:tabs>
          <w:tab w:val="left" w:leader="underscore" w:pos="451"/>
          <w:tab w:val="left" w:leader="underscore" w:pos="3077"/>
        </w:tabs>
        <w:spacing w:line="360" w:lineRule="auto"/>
        <w:jc w:val="both"/>
        <w:rPr>
          <w:color w:val="000000"/>
          <w:spacing w:val="10"/>
          <w:sz w:val="26"/>
          <w:szCs w:val="26"/>
        </w:rPr>
      </w:pPr>
    </w:p>
    <w:p w:rsidR="00FA40E9" w:rsidRDefault="00FA40E9" w:rsidP="00FA40E9">
      <w:pPr>
        <w:shd w:val="clear" w:color="auto" w:fill="FFFFFF"/>
        <w:tabs>
          <w:tab w:val="left" w:leader="underscore" w:pos="451"/>
          <w:tab w:val="left" w:leader="underscore" w:pos="3077"/>
        </w:tabs>
        <w:spacing w:line="360" w:lineRule="auto"/>
        <w:jc w:val="both"/>
        <w:rPr>
          <w:color w:val="000000"/>
          <w:spacing w:val="10"/>
          <w:sz w:val="10"/>
          <w:szCs w:val="10"/>
        </w:rPr>
      </w:pPr>
    </w:p>
    <w:p w:rsidR="006C03F4" w:rsidRDefault="006C03F4" w:rsidP="006C03F4">
      <w:pPr>
        <w:shd w:val="clear" w:color="auto" w:fill="FFFFFF"/>
        <w:tabs>
          <w:tab w:val="left" w:leader="underscore" w:pos="2794"/>
          <w:tab w:val="left" w:leader="underscore" w:pos="6883"/>
        </w:tabs>
        <w:spacing w:before="5"/>
        <w:rPr>
          <w:sz w:val="26"/>
          <w:szCs w:val="26"/>
        </w:rPr>
      </w:pPr>
    </w:p>
    <w:p w:rsidR="006C03F4" w:rsidRDefault="006C03F4" w:rsidP="006C03F4">
      <w:pPr>
        <w:shd w:val="clear" w:color="auto" w:fill="FFFFFF"/>
        <w:tabs>
          <w:tab w:val="left" w:leader="underscore" w:pos="2794"/>
          <w:tab w:val="left" w:leader="underscore" w:pos="6883"/>
        </w:tabs>
        <w:spacing w:before="5"/>
        <w:rPr>
          <w:sz w:val="26"/>
          <w:szCs w:val="26"/>
        </w:rPr>
      </w:pPr>
    </w:p>
    <w:p w:rsidR="00F3582E" w:rsidRDefault="00F3582E"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CA1AA6" w:rsidRDefault="00CA1AA6" w:rsidP="006C3F74">
      <w:pPr>
        <w:spacing w:line="360" w:lineRule="auto"/>
        <w:jc w:val="right"/>
        <w:rPr>
          <w:b/>
        </w:rPr>
      </w:pPr>
    </w:p>
    <w:p w:rsidR="00360549" w:rsidRPr="00970B2A" w:rsidRDefault="00360549" w:rsidP="00360549">
      <w:pPr>
        <w:spacing w:line="360" w:lineRule="auto"/>
        <w:jc w:val="center"/>
        <w:rPr>
          <w:b/>
          <w:sz w:val="26"/>
          <w:szCs w:val="26"/>
        </w:rPr>
      </w:pPr>
      <w:r w:rsidRPr="00970B2A">
        <w:rPr>
          <w:b/>
          <w:sz w:val="26"/>
          <w:szCs w:val="26"/>
        </w:rPr>
        <w:lastRenderedPageBreak/>
        <w:t>Раз</w:t>
      </w:r>
      <w:r>
        <w:rPr>
          <w:b/>
          <w:sz w:val="26"/>
          <w:szCs w:val="26"/>
        </w:rPr>
        <w:t xml:space="preserve">ъяснения по </w:t>
      </w:r>
      <w:proofErr w:type="gramStart"/>
      <w:r>
        <w:rPr>
          <w:b/>
          <w:sz w:val="26"/>
          <w:szCs w:val="26"/>
        </w:rPr>
        <w:t>отдельным</w:t>
      </w:r>
      <w:proofErr w:type="gramEnd"/>
      <w:r>
        <w:rPr>
          <w:b/>
          <w:sz w:val="26"/>
          <w:szCs w:val="26"/>
        </w:rPr>
        <w:t xml:space="preserve"> </w:t>
      </w:r>
    </w:p>
    <w:p w:rsidR="00360549" w:rsidRPr="00970B2A" w:rsidRDefault="00360549" w:rsidP="00360549">
      <w:pPr>
        <w:spacing w:line="360" w:lineRule="auto"/>
        <w:jc w:val="center"/>
        <w:rPr>
          <w:b/>
          <w:sz w:val="26"/>
          <w:szCs w:val="26"/>
        </w:rPr>
      </w:pPr>
      <w:r w:rsidRPr="00970B2A">
        <w:rPr>
          <w:b/>
          <w:sz w:val="26"/>
          <w:szCs w:val="26"/>
        </w:rPr>
        <w:t>обращениям, поступившим в администрацию</w:t>
      </w:r>
    </w:p>
    <w:p w:rsidR="00360549" w:rsidRDefault="00360549" w:rsidP="00360549">
      <w:pPr>
        <w:spacing w:line="360" w:lineRule="auto"/>
        <w:jc w:val="both"/>
        <w:rPr>
          <w:b/>
          <w:sz w:val="26"/>
          <w:szCs w:val="26"/>
        </w:rPr>
      </w:pPr>
      <w:r>
        <w:rPr>
          <w:b/>
          <w:sz w:val="26"/>
          <w:szCs w:val="26"/>
        </w:rPr>
        <w:t xml:space="preserve">             Александровского сельск</w:t>
      </w:r>
      <w:bookmarkStart w:id="0" w:name="_GoBack"/>
      <w:bookmarkEnd w:id="0"/>
      <w:r>
        <w:rPr>
          <w:b/>
          <w:sz w:val="26"/>
          <w:szCs w:val="26"/>
        </w:rPr>
        <w:t xml:space="preserve">ого поселения </w:t>
      </w:r>
      <w:r w:rsidRPr="00970B2A">
        <w:rPr>
          <w:b/>
          <w:sz w:val="26"/>
          <w:szCs w:val="26"/>
        </w:rPr>
        <w:t>за</w:t>
      </w:r>
      <w:r>
        <w:rPr>
          <w:b/>
          <w:sz w:val="26"/>
          <w:szCs w:val="26"/>
        </w:rPr>
        <w:t xml:space="preserve"> 3</w:t>
      </w:r>
      <w:r>
        <w:rPr>
          <w:b/>
          <w:sz w:val="26"/>
          <w:szCs w:val="26"/>
        </w:rPr>
        <w:t xml:space="preserve"> квартал 2017</w:t>
      </w:r>
      <w:r w:rsidRPr="00970B2A">
        <w:rPr>
          <w:b/>
          <w:sz w:val="26"/>
          <w:szCs w:val="26"/>
        </w:rPr>
        <w:t xml:space="preserve"> год</w:t>
      </w:r>
    </w:p>
    <w:p w:rsidR="006D1AAA" w:rsidRDefault="006D1AAA" w:rsidP="00360549">
      <w:pPr>
        <w:spacing w:line="360" w:lineRule="auto"/>
        <w:jc w:val="both"/>
        <w:rPr>
          <w:sz w:val="16"/>
          <w:szCs w:val="16"/>
        </w:rPr>
      </w:pPr>
    </w:p>
    <w:p w:rsidR="00127EDC" w:rsidRPr="00AE465E" w:rsidRDefault="00360549" w:rsidP="006D1AAA">
      <w:pPr>
        <w:spacing w:line="360" w:lineRule="auto"/>
        <w:ind w:firstLine="360"/>
        <w:jc w:val="both"/>
        <w:rPr>
          <w:sz w:val="26"/>
          <w:szCs w:val="26"/>
        </w:rPr>
      </w:pPr>
      <w:r>
        <w:rPr>
          <w:sz w:val="26"/>
          <w:szCs w:val="26"/>
        </w:rPr>
        <w:t xml:space="preserve">В администрацию Александровского сельского поселения </w:t>
      </w:r>
      <w:r w:rsidRPr="00091F05">
        <w:rPr>
          <w:sz w:val="26"/>
          <w:szCs w:val="26"/>
        </w:rPr>
        <w:t>в ходе личного приема главой Александровского сельского поселения</w:t>
      </w:r>
      <w:r w:rsidRPr="00BD683D">
        <w:rPr>
          <w:b/>
          <w:sz w:val="26"/>
          <w:szCs w:val="26"/>
        </w:rPr>
        <w:t xml:space="preserve"> </w:t>
      </w:r>
      <w:r w:rsidRPr="00091F05">
        <w:rPr>
          <w:sz w:val="26"/>
          <w:szCs w:val="26"/>
        </w:rPr>
        <w:t xml:space="preserve">поступило </w:t>
      </w:r>
      <w:r>
        <w:rPr>
          <w:sz w:val="26"/>
          <w:szCs w:val="26"/>
        </w:rPr>
        <w:t>о</w:t>
      </w:r>
      <w:r w:rsidRPr="00BC122C">
        <w:rPr>
          <w:sz w:val="26"/>
          <w:szCs w:val="26"/>
        </w:rPr>
        <w:t>бращение</w:t>
      </w:r>
      <w:r>
        <w:rPr>
          <w:b/>
          <w:sz w:val="26"/>
          <w:szCs w:val="26"/>
        </w:rPr>
        <w:t xml:space="preserve"> </w:t>
      </w:r>
      <w:r w:rsidRPr="002F22C3">
        <w:rPr>
          <w:sz w:val="26"/>
          <w:szCs w:val="26"/>
        </w:rPr>
        <w:t>гражд</w:t>
      </w:r>
      <w:r>
        <w:rPr>
          <w:sz w:val="26"/>
          <w:szCs w:val="26"/>
        </w:rPr>
        <w:t xml:space="preserve">анина,  проживающего </w:t>
      </w:r>
      <w:proofErr w:type="gramStart"/>
      <w:r>
        <w:rPr>
          <w:sz w:val="26"/>
          <w:szCs w:val="26"/>
        </w:rPr>
        <w:t>в</w:t>
      </w:r>
      <w:proofErr w:type="gramEnd"/>
      <w:r>
        <w:rPr>
          <w:sz w:val="26"/>
          <w:szCs w:val="26"/>
        </w:rPr>
        <w:t xml:space="preserve">   </w:t>
      </w:r>
      <w:proofErr w:type="gramStart"/>
      <w:r>
        <w:rPr>
          <w:sz w:val="26"/>
          <w:szCs w:val="26"/>
        </w:rPr>
        <w:t>с</w:t>
      </w:r>
      <w:proofErr w:type="gramEnd"/>
      <w:r>
        <w:rPr>
          <w:sz w:val="26"/>
          <w:szCs w:val="26"/>
        </w:rPr>
        <w:t xml:space="preserve">. Александровка </w:t>
      </w:r>
      <w:r w:rsidR="006D1AAA">
        <w:rPr>
          <w:sz w:val="26"/>
          <w:szCs w:val="26"/>
        </w:rPr>
        <w:t xml:space="preserve"> Павловского района </w:t>
      </w:r>
      <w:r>
        <w:rPr>
          <w:sz w:val="26"/>
          <w:szCs w:val="26"/>
        </w:rPr>
        <w:t>Воронежской области   п</w:t>
      </w:r>
      <w:r w:rsidRPr="00127EDC">
        <w:rPr>
          <w:sz w:val="26"/>
          <w:szCs w:val="26"/>
        </w:rPr>
        <w:t>о вопросу</w:t>
      </w:r>
      <w:r>
        <w:rPr>
          <w:sz w:val="26"/>
          <w:szCs w:val="26"/>
        </w:rPr>
        <w:t xml:space="preserve"> </w:t>
      </w:r>
      <w:r w:rsidRPr="00993A02">
        <w:rPr>
          <w:sz w:val="26"/>
          <w:szCs w:val="26"/>
        </w:rPr>
        <w:t xml:space="preserve"> </w:t>
      </w:r>
      <w:r w:rsidR="00AE465E" w:rsidRPr="00E94313">
        <w:rPr>
          <w:sz w:val="26"/>
          <w:szCs w:val="26"/>
        </w:rPr>
        <w:t xml:space="preserve">    </w:t>
      </w:r>
      <w:r w:rsidR="00993A02" w:rsidRPr="00AE465E">
        <w:rPr>
          <w:sz w:val="26"/>
          <w:szCs w:val="26"/>
        </w:rPr>
        <w:t xml:space="preserve">  </w:t>
      </w:r>
      <w:r w:rsidR="008D4334">
        <w:rPr>
          <w:sz w:val="26"/>
          <w:szCs w:val="26"/>
        </w:rPr>
        <w:t>перепрофилированию личных подсобных хозяйств  со свиноводства на разведение крупного и мелкого рогатого скота</w:t>
      </w:r>
      <w:r w:rsidR="00AE465E" w:rsidRPr="00AE465E">
        <w:rPr>
          <w:sz w:val="26"/>
          <w:szCs w:val="26"/>
        </w:rPr>
        <w:t>.</w:t>
      </w:r>
    </w:p>
    <w:p w:rsidR="000417EC" w:rsidRDefault="00127EDC" w:rsidP="006D1AAA">
      <w:pPr>
        <w:spacing w:line="360" w:lineRule="auto"/>
        <w:ind w:firstLine="360"/>
        <w:jc w:val="both"/>
        <w:rPr>
          <w:sz w:val="26"/>
          <w:szCs w:val="26"/>
        </w:rPr>
      </w:pPr>
      <w:r w:rsidRPr="00AE465E">
        <w:rPr>
          <w:sz w:val="26"/>
          <w:szCs w:val="26"/>
        </w:rPr>
        <w:t xml:space="preserve">     </w:t>
      </w:r>
      <w:r w:rsidR="00AE465E">
        <w:rPr>
          <w:sz w:val="26"/>
          <w:szCs w:val="26"/>
        </w:rPr>
        <w:t xml:space="preserve">Заявителю </w:t>
      </w:r>
      <w:r w:rsidR="008D4334">
        <w:rPr>
          <w:sz w:val="26"/>
          <w:szCs w:val="26"/>
        </w:rPr>
        <w:t>разъяснено, что на основании постановления правительства Воронежской области  от 28.06.2017 №515 «Об утверждении Порядка предоставления в 2017 году субсидии из областного бюджета на возмещение части затрат на приобретенное поголовье  сельскохозяйственных животных гражданами, ведущими личное подсобное хозяйство» выделяются денежные средства гражданам, ведущим ЛПХ, при условии отсутствия поголовья свиней.</w:t>
      </w:r>
      <w:r w:rsidR="000417EC">
        <w:rPr>
          <w:sz w:val="26"/>
          <w:szCs w:val="26"/>
        </w:rPr>
        <w:t xml:space="preserve"> Для получения права  на использование бюджетных средств,  в целях развития ЛПХ,  потребуется собрать  пакет документов (заявление, копия ветеринарного свидетельства и др. документы). По вопросам оформления субсидии  заявителю  рекомендовано обратиться  в МКУ ПМР «Управление сельского хозяйства».</w:t>
      </w:r>
    </w:p>
    <w:p w:rsidR="00413D8F" w:rsidRPr="00E94313" w:rsidRDefault="00413D8F" w:rsidP="006D1AAA">
      <w:pPr>
        <w:spacing w:line="360" w:lineRule="auto"/>
        <w:ind w:firstLine="708"/>
        <w:jc w:val="both"/>
        <w:rPr>
          <w:sz w:val="26"/>
          <w:szCs w:val="26"/>
        </w:rPr>
      </w:pPr>
      <w:r w:rsidRPr="00AB315E">
        <w:rPr>
          <w:sz w:val="26"/>
          <w:szCs w:val="26"/>
        </w:rPr>
        <w:t xml:space="preserve">     Вопрос решен положительно. Заявитель  удовлетворен.</w:t>
      </w:r>
    </w:p>
    <w:p w:rsidR="004878C4" w:rsidRDefault="004878C4" w:rsidP="006D1AAA">
      <w:pPr>
        <w:spacing w:line="360" w:lineRule="auto"/>
        <w:ind w:firstLine="360"/>
        <w:jc w:val="both"/>
        <w:rPr>
          <w:sz w:val="26"/>
          <w:szCs w:val="26"/>
        </w:rPr>
      </w:pPr>
    </w:p>
    <w:p w:rsidR="00413D8F" w:rsidRDefault="00413D8F" w:rsidP="004878C4">
      <w:pPr>
        <w:spacing w:line="360" w:lineRule="auto"/>
        <w:ind w:firstLine="360"/>
        <w:jc w:val="both"/>
        <w:rPr>
          <w:sz w:val="26"/>
          <w:szCs w:val="26"/>
        </w:rPr>
      </w:pPr>
    </w:p>
    <w:p w:rsidR="00501DC1" w:rsidRDefault="00501DC1" w:rsidP="0087475C">
      <w:pPr>
        <w:jc w:val="right"/>
        <w:rPr>
          <w:b/>
        </w:rPr>
      </w:pPr>
    </w:p>
    <w:p w:rsidR="00501DC1" w:rsidRDefault="00501DC1" w:rsidP="0087475C">
      <w:pPr>
        <w:jc w:val="right"/>
        <w:rPr>
          <w:b/>
        </w:rPr>
      </w:pPr>
    </w:p>
    <w:p w:rsidR="00501DC1" w:rsidRDefault="00501DC1" w:rsidP="0087475C">
      <w:pPr>
        <w:jc w:val="right"/>
        <w:rPr>
          <w:b/>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3F74" w:rsidRDefault="006C3F74" w:rsidP="006C03F4">
      <w:pPr>
        <w:shd w:val="clear" w:color="auto" w:fill="FFFFFF"/>
        <w:tabs>
          <w:tab w:val="left" w:leader="underscore" w:pos="2794"/>
          <w:tab w:val="left" w:leader="underscore" w:pos="6883"/>
        </w:tabs>
        <w:spacing w:before="5"/>
        <w:rPr>
          <w:sz w:val="18"/>
          <w:szCs w:val="18"/>
        </w:rPr>
      </w:pPr>
    </w:p>
    <w:p w:rsidR="006C03F4" w:rsidRDefault="006C03F4" w:rsidP="006C03F4">
      <w:pPr>
        <w:shd w:val="clear" w:color="auto" w:fill="FFFFFF"/>
        <w:tabs>
          <w:tab w:val="left" w:leader="underscore" w:pos="2794"/>
          <w:tab w:val="left" w:leader="underscore" w:pos="6883"/>
        </w:tabs>
        <w:spacing w:before="5"/>
        <w:rPr>
          <w:sz w:val="18"/>
          <w:szCs w:val="18"/>
        </w:rPr>
      </w:pPr>
    </w:p>
    <w:sectPr w:rsidR="006C03F4" w:rsidSect="0087475C">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E5F88"/>
    <w:multiLevelType w:val="hybridMultilevel"/>
    <w:tmpl w:val="E5929990"/>
    <w:lvl w:ilvl="0" w:tplc="C7A0CD60">
      <w:start w:val="1"/>
      <w:numFmt w:val="decimal"/>
      <w:lvlText w:val="%1."/>
      <w:lvlJc w:val="left"/>
      <w:pPr>
        <w:tabs>
          <w:tab w:val="num" w:pos="720"/>
        </w:tabs>
        <w:ind w:left="720" w:hanging="360"/>
      </w:pPr>
      <w:rPr>
        <w:rFonts w:hint="default"/>
      </w:rPr>
    </w:lvl>
    <w:lvl w:ilvl="1" w:tplc="95685B64">
      <w:numFmt w:val="none"/>
      <w:lvlText w:val=""/>
      <w:lvlJc w:val="left"/>
      <w:pPr>
        <w:tabs>
          <w:tab w:val="num" w:pos="360"/>
        </w:tabs>
      </w:pPr>
    </w:lvl>
    <w:lvl w:ilvl="2" w:tplc="648A8482">
      <w:numFmt w:val="none"/>
      <w:lvlText w:val=""/>
      <w:lvlJc w:val="left"/>
      <w:pPr>
        <w:tabs>
          <w:tab w:val="num" w:pos="360"/>
        </w:tabs>
      </w:pPr>
    </w:lvl>
    <w:lvl w:ilvl="3" w:tplc="E0B40352">
      <w:numFmt w:val="none"/>
      <w:lvlText w:val=""/>
      <w:lvlJc w:val="left"/>
      <w:pPr>
        <w:tabs>
          <w:tab w:val="num" w:pos="360"/>
        </w:tabs>
      </w:pPr>
    </w:lvl>
    <w:lvl w:ilvl="4" w:tplc="CC080656">
      <w:numFmt w:val="none"/>
      <w:lvlText w:val=""/>
      <w:lvlJc w:val="left"/>
      <w:pPr>
        <w:tabs>
          <w:tab w:val="num" w:pos="360"/>
        </w:tabs>
      </w:pPr>
    </w:lvl>
    <w:lvl w:ilvl="5" w:tplc="6C6C06C2">
      <w:numFmt w:val="none"/>
      <w:lvlText w:val=""/>
      <w:lvlJc w:val="left"/>
      <w:pPr>
        <w:tabs>
          <w:tab w:val="num" w:pos="360"/>
        </w:tabs>
      </w:pPr>
    </w:lvl>
    <w:lvl w:ilvl="6" w:tplc="93EC4184">
      <w:numFmt w:val="none"/>
      <w:lvlText w:val=""/>
      <w:lvlJc w:val="left"/>
      <w:pPr>
        <w:tabs>
          <w:tab w:val="num" w:pos="360"/>
        </w:tabs>
      </w:pPr>
    </w:lvl>
    <w:lvl w:ilvl="7" w:tplc="F5EA9D96">
      <w:numFmt w:val="none"/>
      <w:lvlText w:val=""/>
      <w:lvlJc w:val="left"/>
      <w:pPr>
        <w:tabs>
          <w:tab w:val="num" w:pos="360"/>
        </w:tabs>
      </w:pPr>
    </w:lvl>
    <w:lvl w:ilvl="8" w:tplc="0F163DF6">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07"/>
    <w:rsid w:val="00005AB3"/>
    <w:rsid w:val="00010659"/>
    <w:rsid w:val="00011482"/>
    <w:rsid w:val="000417EC"/>
    <w:rsid w:val="00043EA5"/>
    <w:rsid w:val="00045EBE"/>
    <w:rsid w:val="00046D67"/>
    <w:rsid w:val="00047D6C"/>
    <w:rsid w:val="000624D8"/>
    <w:rsid w:val="00071704"/>
    <w:rsid w:val="00071C2E"/>
    <w:rsid w:val="00094232"/>
    <w:rsid w:val="000A4DDE"/>
    <w:rsid w:val="000B6D2D"/>
    <w:rsid w:val="000D0825"/>
    <w:rsid w:val="000D0A1B"/>
    <w:rsid w:val="000E32C3"/>
    <w:rsid w:val="000E46DD"/>
    <w:rsid w:val="000E5723"/>
    <w:rsid w:val="000F3646"/>
    <w:rsid w:val="00112773"/>
    <w:rsid w:val="0012193F"/>
    <w:rsid w:val="00127EDC"/>
    <w:rsid w:val="00140D4F"/>
    <w:rsid w:val="00140DDE"/>
    <w:rsid w:val="00144ACB"/>
    <w:rsid w:val="00160DF9"/>
    <w:rsid w:val="00161411"/>
    <w:rsid w:val="00171D15"/>
    <w:rsid w:val="0018675D"/>
    <w:rsid w:val="001A6231"/>
    <w:rsid w:val="001A6D47"/>
    <w:rsid w:val="001E5300"/>
    <w:rsid w:val="001F0D39"/>
    <w:rsid w:val="001F49B0"/>
    <w:rsid w:val="00203DD7"/>
    <w:rsid w:val="0022300B"/>
    <w:rsid w:val="00224AE6"/>
    <w:rsid w:val="00230093"/>
    <w:rsid w:val="00231923"/>
    <w:rsid w:val="00240F19"/>
    <w:rsid w:val="00247B19"/>
    <w:rsid w:val="0025497E"/>
    <w:rsid w:val="00254F7D"/>
    <w:rsid w:val="00263B4F"/>
    <w:rsid w:val="002649C5"/>
    <w:rsid w:val="002659DB"/>
    <w:rsid w:val="00290799"/>
    <w:rsid w:val="002935A8"/>
    <w:rsid w:val="00294D5D"/>
    <w:rsid w:val="002A0099"/>
    <w:rsid w:val="002A6AF8"/>
    <w:rsid w:val="002C042B"/>
    <w:rsid w:val="002C3909"/>
    <w:rsid w:val="002D6A50"/>
    <w:rsid w:val="002E2507"/>
    <w:rsid w:val="002E3655"/>
    <w:rsid w:val="002E71DA"/>
    <w:rsid w:val="00306FEB"/>
    <w:rsid w:val="00312897"/>
    <w:rsid w:val="0033433B"/>
    <w:rsid w:val="003430E3"/>
    <w:rsid w:val="00345CD6"/>
    <w:rsid w:val="00347198"/>
    <w:rsid w:val="00356CE2"/>
    <w:rsid w:val="00360549"/>
    <w:rsid w:val="003744C9"/>
    <w:rsid w:val="00375860"/>
    <w:rsid w:val="00375C43"/>
    <w:rsid w:val="00385281"/>
    <w:rsid w:val="00386E7F"/>
    <w:rsid w:val="00387B03"/>
    <w:rsid w:val="00397394"/>
    <w:rsid w:val="003B1AD9"/>
    <w:rsid w:val="003C06CF"/>
    <w:rsid w:val="003C2B43"/>
    <w:rsid w:val="003C6E26"/>
    <w:rsid w:val="003D44BA"/>
    <w:rsid w:val="003E06EC"/>
    <w:rsid w:val="003E45AD"/>
    <w:rsid w:val="003E7B14"/>
    <w:rsid w:val="00406177"/>
    <w:rsid w:val="00413D8F"/>
    <w:rsid w:val="00423408"/>
    <w:rsid w:val="0042425C"/>
    <w:rsid w:val="00443B20"/>
    <w:rsid w:val="00454C96"/>
    <w:rsid w:val="004718FC"/>
    <w:rsid w:val="004763CB"/>
    <w:rsid w:val="00483BAF"/>
    <w:rsid w:val="004878C4"/>
    <w:rsid w:val="004929B4"/>
    <w:rsid w:val="004D0B93"/>
    <w:rsid w:val="004D5ADA"/>
    <w:rsid w:val="004F1129"/>
    <w:rsid w:val="005013DB"/>
    <w:rsid w:val="00501872"/>
    <w:rsid w:val="00501DC1"/>
    <w:rsid w:val="00521E57"/>
    <w:rsid w:val="005238D6"/>
    <w:rsid w:val="00533145"/>
    <w:rsid w:val="005528BB"/>
    <w:rsid w:val="005539DF"/>
    <w:rsid w:val="00574794"/>
    <w:rsid w:val="005B26FB"/>
    <w:rsid w:val="005B2B33"/>
    <w:rsid w:val="005B54E8"/>
    <w:rsid w:val="005B77A4"/>
    <w:rsid w:val="005D6648"/>
    <w:rsid w:val="005F1124"/>
    <w:rsid w:val="005F5AEE"/>
    <w:rsid w:val="00604B69"/>
    <w:rsid w:val="006112C7"/>
    <w:rsid w:val="00634F62"/>
    <w:rsid w:val="0063540B"/>
    <w:rsid w:val="00646EE3"/>
    <w:rsid w:val="0067172E"/>
    <w:rsid w:val="00674E61"/>
    <w:rsid w:val="00690EB2"/>
    <w:rsid w:val="0069271C"/>
    <w:rsid w:val="006A2520"/>
    <w:rsid w:val="006B16B5"/>
    <w:rsid w:val="006B3378"/>
    <w:rsid w:val="006C03F4"/>
    <w:rsid w:val="006C3F74"/>
    <w:rsid w:val="006D1AAA"/>
    <w:rsid w:val="006F7524"/>
    <w:rsid w:val="00711FD7"/>
    <w:rsid w:val="0072243B"/>
    <w:rsid w:val="00727E19"/>
    <w:rsid w:val="007357D3"/>
    <w:rsid w:val="0074754F"/>
    <w:rsid w:val="007651B7"/>
    <w:rsid w:val="00765583"/>
    <w:rsid w:val="00772AC8"/>
    <w:rsid w:val="007A1BA4"/>
    <w:rsid w:val="007A6B5D"/>
    <w:rsid w:val="007C5CE8"/>
    <w:rsid w:val="007C643B"/>
    <w:rsid w:val="007D3041"/>
    <w:rsid w:val="007D5AFE"/>
    <w:rsid w:val="007E41C5"/>
    <w:rsid w:val="007F31F9"/>
    <w:rsid w:val="007F33D8"/>
    <w:rsid w:val="007F362E"/>
    <w:rsid w:val="0082122A"/>
    <w:rsid w:val="008556F7"/>
    <w:rsid w:val="008673CD"/>
    <w:rsid w:val="0087475C"/>
    <w:rsid w:val="0089696C"/>
    <w:rsid w:val="008B41AC"/>
    <w:rsid w:val="008C62AD"/>
    <w:rsid w:val="008D25B5"/>
    <w:rsid w:val="008D4334"/>
    <w:rsid w:val="008E004B"/>
    <w:rsid w:val="008E4133"/>
    <w:rsid w:val="008E5EE4"/>
    <w:rsid w:val="008E7495"/>
    <w:rsid w:val="008F04C6"/>
    <w:rsid w:val="00906ADB"/>
    <w:rsid w:val="00921CAD"/>
    <w:rsid w:val="009332E6"/>
    <w:rsid w:val="009574A6"/>
    <w:rsid w:val="009645BA"/>
    <w:rsid w:val="00965DE0"/>
    <w:rsid w:val="00967D1E"/>
    <w:rsid w:val="009766D9"/>
    <w:rsid w:val="00976B05"/>
    <w:rsid w:val="0098369A"/>
    <w:rsid w:val="00993A02"/>
    <w:rsid w:val="009B2006"/>
    <w:rsid w:val="009B5366"/>
    <w:rsid w:val="009B76F5"/>
    <w:rsid w:val="009C70B5"/>
    <w:rsid w:val="009D0C9E"/>
    <w:rsid w:val="009D0D49"/>
    <w:rsid w:val="009D3090"/>
    <w:rsid w:val="009D6070"/>
    <w:rsid w:val="009D7849"/>
    <w:rsid w:val="009E0237"/>
    <w:rsid w:val="009E03AD"/>
    <w:rsid w:val="009E25E4"/>
    <w:rsid w:val="009E6B6E"/>
    <w:rsid w:val="00A02B46"/>
    <w:rsid w:val="00A33223"/>
    <w:rsid w:val="00A70304"/>
    <w:rsid w:val="00A85F47"/>
    <w:rsid w:val="00AB2E04"/>
    <w:rsid w:val="00AB4A37"/>
    <w:rsid w:val="00AB5C13"/>
    <w:rsid w:val="00AE465E"/>
    <w:rsid w:val="00AF4AF5"/>
    <w:rsid w:val="00B02E22"/>
    <w:rsid w:val="00B1286A"/>
    <w:rsid w:val="00B1327B"/>
    <w:rsid w:val="00B1441E"/>
    <w:rsid w:val="00B2618B"/>
    <w:rsid w:val="00B30C75"/>
    <w:rsid w:val="00B361AF"/>
    <w:rsid w:val="00B37305"/>
    <w:rsid w:val="00B42934"/>
    <w:rsid w:val="00B42BB2"/>
    <w:rsid w:val="00B47D0A"/>
    <w:rsid w:val="00B50955"/>
    <w:rsid w:val="00B52845"/>
    <w:rsid w:val="00B66AF9"/>
    <w:rsid w:val="00B75E2D"/>
    <w:rsid w:val="00B80398"/>
    <w:rsid w:val="00B838CE"/>
    <w:rsid w:val="00B863CC"/>
    <w:rsid w:val="00B9343E"/>
    <w:rsid w:val="00BA3726"/>
    <w:rsid w:val="00BA562E"/>
    <w:rsid w:val="00BB17B0"/>
    <w:rsid w:val="00BB29A7"/>
    <w:rsid w:val="00BB7655"/>
    <w:rsid w:val="00BE63BF"/>
    <w:rsid w:val="00BF38DD"/>
    <w:rsid w:val="00BF61E6"/>
    <w:rsid w:val="00BF7CBD"/>
    <w:rsid w:val="00C03AE2"/>
    <w:rsid w:val="00C119DE"/>
    <w:rsid w:val="00C145CC"/>
    <w:rsid w:val="00C2197A"/>
    <w:rsid w:val="00C23974"/>
    <w:rsid w:val="00C26258"/>
    <w:rsid w:val="00C30511"/>
    <w:rsid w:val="00C52E80"/>
    <w:rsid w:val="00C56249"/>
    <w:rsid w:val="00C87A03"/>
    <w:rsid w:val="00C96797"/>
    <w:rsid w:val="00CA1AA6"/>
    <w:rsid w:val="00CA274C"/>
    <w:rsid w:val="00CA394B"/>
    <w:rsid w:val="00CA6998"/>
    <w:rsid w:val="00CA7846"/>
    <w:rsid w:val="00CB184F"/>
    <w:rsid w:val="00CB3D9B"/>
    <w:rsid w:val="00CB60F9"/>
    <w:rsid w:val="00CC24CE"/>
    <w:rsid w:val="00CC7FFB"/>
    <w:rsid w:val="00D013EB"/>
    <w:rsid w:val="00D04A2F"/>
    <w:rsid w:val="00D1471D"/>
    <w:rsid w:val="00D45E70"/>
    <w:rsid w:val="00D46197"/>
    <w:rsid w:val="00D47801"/>
    <w:rsid w:val="00D6131C"/>
    <w:rsid w:val="00D7258D"/>
    <w:rsid w:val="00D82F7C"/>
    <w:rsid w:val="00D838A9"/>
    <w:rsid w:val="00D8398F"/>
    <w:rsid w:val="00D93174"/>
    <w:rsid w:val="00D9523F"/>
    <w:rsid w:val="00D97E15"/>
    <w:rsid w:val="00DC00B3"/>
    <w:rsid w:val="00DC036E"/>
    <w:rsid w:val="00DC50B8"/>
    <w:rsid w:val="00DD1BF5"/>
    <w:rsid w:val="00E00003"/>
    <w:rsid w:val="00E003AA"/>
    <w:rsid w:val="00E12DF7"/>
    <w:rsid w:val="00E463E7"/>
    <w:rsid w:val="00E605E3"/>
    <w:rsid w:val="00E63AD1"/>
    <w:rsid w:val="00E672E6"/>
    <w:rsid w:val="00E67789"/>
    <w:rsid w:val="00E72535"/>
    <w:rsid w:val="00E75CF9"/>
    <w:rsid w:val="00E7712C"/>
    <w:rsid w:val="00E81639"/>
    <w:rsid w:val="00E84039"/>
    <w:rsid w:val="00E864C1"/>
    <w:rsid w:val="00EB17B1"/>
    <w:rsid w:val="00EC4A7D"/>
    <w:rsid w:val="00EC5EA4"/>
    <w:rsid w:val="00EC6030"/>
    <w:rsid w:val="00EC6F48"/>
    <w:rsid w:val="00ED094B"/>
    <w:rsid w:val="00EE06CB"/>
    <w:rsid w:val="00F01B95"/>
    <w:rsid w:val="00F051F4"/>
    <w:rsid w:val="00F1429C"/>
    <w:rsid w:val="00F17978"/>
    <w:rsid w:val="00F3582E"/>
    <w:rsid w:val="00F367A7"/>
    <w:rsid w:val="00F55D05"/>
    <w:rsid w:val="00F561B8"/>
    <w:rsid w:val="00F906E7"/>
    <w:rsid w:val="00F91868"/>
    <w:rsid w:val="00F93E51"/>
    <w:rsid w:val="00FA40E9"/>
    <w:rsid w:val="00FB2629"/>
    <w:rsid w:val="00FE3B68"/>
    <w:rsid w:val="00FF4BEE"/>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03F4"/>
    <w:rPr>
      <w:color w:val="0000FF"/>
      <w:u w:val="single"/>
    </w:rPr>
  </w:style>
  <w:style w:type="paragraph" w:styleId="a4">
    <w:name w:val="Normal (Web)"/>
    <w:basedOn w:val="a"/>
    <w:uiPriority w:val="99"/>
    <w:unhideWhenUsed/>
    <w:rsid w:val="006C03F4"/>
  </w:style>
  <w:style w:type="paragraph" w:customStyle="1" w:styleId="ConsPlusNonformat">
    <w:name w:val="ConsPlusNonformat"/>
    <w:rsid w:val="006C03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C03F4"/>
  </w:style>
  <w:style w:type="paragraph" w:styleId="a5">
    <w:name w:val="Balloon Text"/>
    <w:basedOn w:val="a"/>
    <w:link w:val="a6"/>
    <w:uiPriority w:val="99"/>
    <w:semiHidden/>
    <w:unhideWhenUsed/>
    <w:rsid w:val="0025497E"/>
    <w:rPr>
      <w:rFonts w:ascii="Tahoma" w:hAnsi="Tahoma" w:cs="Tahoma"/>
      <w:sz w:val="16"/>
      <w:szCs w:val="16"/>
    </w:rPr>
  </w:style>
  <w:style w:type="character" w:customStyle="1" w:styleId="a6">
    <w:name w:val="Текст выноски Знак"/>
    <w:basedOn w:val="a0"/>
    <w:link w:val="a5"/>
    <w:uiPriority w:val="99"/>
    <w:semiHidden/>
    <w:rsid w:val="0025497E"/>
    <w:rPr>
      <w:rFonts w:ascii="Tahoma" w:eastAsia="Times New Roman" w:hAnsi="Tahoma" w:cs="Tahoma"/>
      <w:sz w:val="16"/>
      <w:szCs w:val="16"/>
      <w:lang w:eastAsia="ru-RU"/>
    </w:rPr>
  </w:style>
  <w:style w:type="paragraph" w:customStyle="1" w:styleId="ConsPlusNormal">
    <w:name w:val="ConsPlusNormal"/>
    <w:rsid w:val="00993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36054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C03F4"/>
    <w:rPr>
      <w:color w:val="0000FF"/>
      <w:u w:val="single"/>
    </w:rPr>
  </w:style>
  <w:style w:type="paragraph" w:styleId="a4">
    <w:name w:val="Normal (Web)"/>
    <w:basedOn w:val="a"/>
    <w:uiPriority w:val="99"/>
    <w:unhideWhenUsed/>
    <w:rsid w:val="006C03F4"/>
  </w:style>
  <w:style w:type="paragraph" w:customStyle="1" w:styleId="ConsPlusNonformat">
    <w:name w:val="ConsPlusNonformat"/>
    <w:rsid w:val="006C03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6C03F4"/>
  </w:style>
  <w:style w:type="paragraph" w:styleId="a5">
    <w:name w:val="Balloon Text"/>
    <w:basedOn w:val="a"/>
    <w:link w:val="a6"/>
    <w:uiPriority w:val="99"/>
    <w:semiHidden/>
    <w:unhideWhenUsed/>
    <w:rsid w:val="0025497E"/>
    <w:rPr>
      <w:rFonts w:ascii="Tahoma" w:hAnsi="Tahoma" w:cs="Tahoma"/>
      <w:sz w:val="16"/>
      <w:szCs w:val="16"/>
    </w:rPr>
  </w:style>
  <w:style w:type="character" w:customStyle="1" w:styleId="a6">
    <w:name w:val="Текст выноски Знак"/>
    <w:basedOn w:val="a0"/>
    <w:link w:val="a5"/>
    <w:uiPriority w:val="99"/>
    <w:semiHidden/>
    <w:rsid w:val="0025497E"/>
    <w:rPr>
      <w:rFonts w:ascii="Tahoma" w:eastAsia="Times New Roman" w:hAnsi="Tahoma" w:cs="Tahoma"/>
      <w:sz w:val="16"/>
      <w:szCs w:val="16"/>
      <w:lang w:eastAsia="ru-RU"/>
    </w:rPr>
  </w:style>
  <w:style w:type="paragraph" w:customStyle="1" w:styleId="ConsPlusNormal">
    <w:name w:val="ConsPlusNormal"/>
    <w:rsid w:val="00993A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36054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9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3" Type="http://schemas.openxmlformats.org/officeDocument/2006/relationships/styles" Target="styles.xml"/><Relationship Id="rId7" Type="http://schemas.openxmlformats.org/officeDocument/2006/relationships/hyperlink" Target="consultantplus://offline/main?base=LAW;n=287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0E7B-B3F5-4990-B664-711FFADA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33</cp:revision>
  <cp:lastPrinted>2017-01-09T07:43:00Z</cp:lastPrinted>
  <dcterms:created xsi:type="dcterms:W3CDTF">2016-03-30T06:12:00Z</dcterms:created>
  <dcterms:modified xsi:type="dcterms:W3CDTF">2017-10-18T12:41:00Z</dcterms:modified>
</cp:coreProperties>
</file>