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A8" w:rsidRPr="00777FC9" w:rsidRDefault="002235A8" w:rsidP="002235A8">
      <w:pPr>
        <w:pStyle w:val="a5"/>
        <w:jc w:val="center"/>
        <w:rPr>
          <w:b/>
        </w:rPr>
      </w:pPr>
      <w:r w:rsidRPr="00777FC9">
        <w:rPr>
          <w:b/>
        </w:rPr>
        <w:t>СОВЕТ</w:t>
      </w:r>
    </w:p>
    <w:p w:rsidR="002235A8" w:rsidRPr="00777FC9" w:rsidRDefault="002235A8" w:rsidP="002235A8">
      <w:pPr>
        <w:pStyle w:val="a5"/>
        <w:jc w:val="center"/>
        <w:rPr>
          <w:b/>
        </w:rPr>
      </w:pPr>
      <w:r w:rsidRPr="00777FC9">
        <w:rPr>
          <w:b/>
        </w:rPr>
        <w:t>НАРОДНЫХ ДЕПУТАТОВ</w:t>
      </w:r>
    </w:p>
    <w:p w:rsidR="002235A8" w:rsidRPr="00777FC9" w:rsidRDefault="002235A8" w:rsidP="002235A8">
      <w:pPr>
        <w:pStyle w:val="a5"/>
        <w:jc w:val="center"/>
        <w:rPr>
          <w:b/>
        </w:rPr>
      </w:pPr>
      <w:r w:rsidRPr="00777FC9">
        <w:rPr>
          <w:b/>
        </w:rPr>
        <w:t>АЛЕКСАНДРОВСКОГО  СЕЛЬСКОГО ПОСЕЛЕНИЯ</w:t>
      </w:r>
    </w:p>
    <w:p w:rsidR="002235A8" w:rsidRPr="00777FC9" w:rsidRDefault="002235A8" w:rsidP="002235A8">
      <w:pPr>
        <w:pStyle w:val="a5"/>
        <w:jc w:val="center"/>
        <w:rPr>
          <w:b/>
        </w:rPr>
      </w:pPr>
      <w:r w:rsidRPr="00777FC9">
        <w:rPr>
          <w:b/>
        </w:rPr>
        <w:t>ПАВЛОВСКОГО МУНИЦИПАЛЬНОГО РАЙОНА</w:t>
      </w:r>
    </w:p>
    <w:p w:rsidR="002235A8" w:rsidRPr="00777FC9" w:rsidRDefault="002235A8" w:rsidP="002235A8">
      <w:pPr>
        <w:pStyle w:val="a5"/>
        <w:jc w:val="center"/>
        <w:rPr>
          <w:b/>
        </w:rPr>
      </w:pPr>
      <w:r w:rsidRPr="00777FC9">
        <w:rPr>
          <w:b/>
        </w:rPr>
        <w:t>ВОРОНЕЖСКОЙ ОБЛАСТИ</w:t>
      </w:r>
    </w:p>
    <w:p w:rsidR="002235A8" w:rsidRPr="00777FC9" w:rsidRDefault="002235A8" w:rsidP="002235A8">
      <w:pPr>
        <w:pStyle w:val="a5"/>
        <w:jc w:val="center"/>
        <w:rPr>
          <w:b/>
          <w:szCs w:val="20"/>
        </w:rPr>
      </w:pPr>
    </w:p>
    <w:p w:rsidR="002235A8" w:rsidRPr="00777FC9" w:rsidRDefault="002235A8" w:rsidP="002235A8">
      <w:pPr>
        <w:pStyle w:val="a5"/>
        <w:jc w:val="center"/>
        <w:rPr>
          <w:b/>
          <w:spacing w:val="40"/>
          <w:sz w:val="32"/>
          <w:szCs w:val="32"/>
        </w:rPr>
      </w:pPr>
      <w:proofErr w:type="gramStart"/>
      <w:r w:rsidRPr="00777FC9">
        <w:rPr>
          <w:b/>
          <w:spacing w:val="40"/>
          <w:sz w:val="32"/>
          <w:szCs w:val="32"/>
        </w:rPr>
        <w:t>Р</w:t>
      </w:r>
      <w:proofErr w:type="gramEnd"/>
      <w:r w:rsidRPr="00777FC9">
        <w:rPr>
          <w:b/>
          <w:spacing w:val="40"/>
          <w:sz w:val="32"/>
          <w:szCs w:val="32"/>
        </w:rPr>
        <w:t xml:space="preserve"> Е Ш Е Н И Е</w:t>
      </w:r>
    </w:p>
    <w:p w:rsidR="002235A8" w:rsidRPr="00777FC9" w:rsidRDefault="002235A8" w:rsidP="002235A8">
      <w:pPr>
        <w:pStyle w:val="a5"/>
        <w:jc w:val="center"/>
        <w:rPr>
          <w:b/>
          <w:spacing w:val="40"/>
          <w:szCs w:val="20"/>
        </w:rPr>
      </w:pPr>
    </w:p>
    <w:p w:rsidR="002235A8" w:rsidRPr="00777FC9" w:rsidRDefault="002235A8" w:rsidP="002235A8">
      <w:pPr>
        <w:pStyle w:val="a5"/>
        <w:rPr>
          <w:sz w:val="26"/>
          <w:szCs w:val="26"/>
          <w:u w:val="single"/>
        </w:rPr>
      </w:pPr>
      <w:r>
        <w:rPr>
          <w:sz w:val="26"/>
          <w:szCs w:val="26"/>
          <w:u w:val="single"/>
        </w:rPr>
        <w:t>От  29.04</w:t>
      </w:r>
      <w:r w:rsidRPr="00777FC9">
        <w:rPr>
          <w:sz w:val="26"/>
          <w:szCs w:val="26"/>
          <w:u w:val="single"/>
        </w:rPr>
        <w:t>.2025  №</w:t>
      </w:r>
      <w:r w:rsidR="00BC0A58">
        <w:rPr>
          <w:sz w:val="26"/>
          <w:szCs w:val="26"/>
          <w:u w:val="single"/>
        </w:rPr>
        <w:t>318</w:t>
      </w:r>
    </w:p>
    <w:p w:rsidR="002235A8" w:rsidRPr="00777FC9" w:rsidRDefault="00BC0A58" w:rsidP="002235A8">
      <w:pPr>
        <w:pStyle w:val="a5"/>
        <w:rPr>
          <w:sz w:val="26"/>
          <w:szCs w:val="26"/>
        </w:rPr>
      </w:pPr>
      <w:r>
        <w:rPr>
          <w:sz w:val="26"/>
          <w:szCs w:val="26"/>
        </w:rPr>
        <w:t xml:space="preserve">  </w:t>
      </w:r>
      <w:r w:rsidR="002235A8" w:rsidRPr="00777FC9">
        <w:rPr>
          <w:sz w:val="26"/>
          <w:szCs w:val="26"/>
        </w:rPr>
        <w:t xml:space="preserve">  </w:t>
      </w:r>
      <w:proofErr w:type="gramStart"/>
      <w:r w:rsidR="002235A8" w:rsidRPr="00777FC9">
        <w:rPr>
          <w:sz w:val="26"/>
          <w:szCs w:val="26"/>
        </w:rPr>
        <w:t>с</w:t>
      </w:r>
      <w:proofErr w:type="gramEnd"/>
      <w:r w:rsidR="002235A8" w:rsidRPr="00777FC9">
        <w:rPr>
          <w:sz w:val="26"/>
          <w:szCs w:val="26"/>
        </w:rPr>
        <w:t>. Александровка</w:t>
      </w:r>
    </w:p>
    <w:p w:rsidR="002235A8" w:rsidRDefault="002235A8" w:rsidP="002235A8">
      <w:pPr>
        <w:rPr>
          <w:b/>
          <w:sz w:val="28"/>
          <w:szCs w:val="28"/>
        </w:rPr>
      </w:pPr>
    </w:p>
    <w:p w:rsidR="00D44CB6" w:rsidRPr="002235A8" w:rsidRDefault="00D44CB6" w:rsidP="00D44CB6">
      <w:pPr>
        <w:pStyle w:val="ConsPlusNormal"/>
        <w:ind w:right="3656"/>
        <w:jc w:val="both"/>
        <w:rPr>
          <w:sz w:val="28"/>
          <w:szCs w:val="28"/>
        </w:rPr>
      </w:pPr>
      <w:r w:rsidRPr="002235A8">
        <w:rPr>
          <w:sz w:val="28"/>
          <w:szCs w:val="28"/>
        </w:rPr>
        <w:t>О принятии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w:t>
      </w:r>
    </w:p>
    <w:p w:rsidR="00D44CB6" w:rsidRDefault="00D44CB6" w:rsidP="00D44CB6">
      <w:pPr>
        <w:autoSpaceDE w:val="0"/>
        <w:autoSpaceDN w:val="0"/>
        <w:adjustRightInd w:val="0"/>
        <w:rPr>
          <w:sz w:val="28"/>
          <w:szCs w:val="28"/>
        </w:rPr>
      </w:pPr>
    </w:p>
    <w:p w:rsidR="00D44CB6" w:rsidRDefault="00D44CB6" w:rsidP="00D44CB6">
      <w:pPr>
        <w:pStyle w:val="a3"/>
        <w:ind w:left="0" w:firstLine="709"/>
        <w:jc w:val="both"/>
        <w:rPr>
          <w:sz w:val="26"/>
          <w:szCs w:val="26"/>
        </w:rPr>
      </w:pPr>
      <w:proofErr w:type="gramStart"/>
      <w:r>
        <w:rPr>
          <w:sz w:val="26"/>
          <w:szCs w:val="26"/>
        </w:rPr>
        <w:t xml:space="preserve">В целях оптимизации работы, по выявлению правообладателей ранее учтенных объектов недвижимости на территории </w:t>
      </w:r>
      <w:r w:rsidR="002235A8">
        <w:rPr>
          <w:sz w:val="26"/>
          <w:szCs w:val="26"/>
        </w:rPr>
        <w:t>Александр</w:t>
      </w:r>
      <w:r>
        <w:rPr>
          <w:sz w:val="26"/>
          <w:szCs w:val="26"/>
        </w:rPr>
        <w:t xml:space="preserve">овского сельского поселения Павловского муниципального района в рамках Федерального закона от 30.12.2020 №518-ФЗ «О внесении изменений в отдельные законодательные акты Российской Федерации», в соответствии с п. 4 ст. 15 Федерального закона от 06.10.2003 №131-ФЗ «Об общих принципах организации местного самоуправления в Российской Федерации», Уставом </w:t>
      </w:r>
      <w:r w:rsidR="002235A8">
        <w:rPr>
          <w:sz w:val="26"/>
          <w:szCs w:val="26"/>
        </w:rPr>
        <w:t>Александр</w:t>
      </w:r>
      <w:r>
        <w:rPr>
          <w:sz w:val="26"/>
          <w:szCs w:val="26"/>
        </w:rPr>
        <w:t>овского сельского поселения</w:t>
      </w:r>
      <w:proofErr w:type="gramEnd"/>
      <w:r>
        <w:rPr>
          <w:sz w:val="26"/>
          <w:szCs w:val="26"/>
        </w:rPr>
        <w:t xml:space="preserve"> </w:t>
      </w:r>
      <w:proofErr w:type="gramStart"/>
      <w:r>
        <w:rPr>
          <w:sz w:val="26"/>
          <w:szCs w:val="26"/>
        </w:rPr>
        <w:t xml:space="preserve">Павловского муниципального района Воронежской области,  </w:t>
      </w:r>
      <w:r>
        <w:rPr>
          <w:spacing w:val="5"/>
          <w:sz w:val="26"/>
          <w:szCs w:val="26"/>
        </w:rPr>
        <w:t xml:space="preserve">решением Совета народных депутатов </w:t>
      </w:r>
      <w:r w:rsidR="002235A8">
        <w:rPr>
          <w:spacing w:val="5"/>
          <w:sz w:val="26"/>
          <w:szCs w:val="26"/>
        </w:rPr>
        <w:t>Александр</w:t>
      </w:r>
      <w:r>
        <w:rPr>
          <w:spacing w:val="5"/>
          <w:sz w:val="26"/>
          <w:szCs w:val="26"/>
        </w:rPr>
        <w:t xml:space="preserve">овского сельского поселения Павловского муниципального района от </w:t>
      </w:r>
      <w:r w:rsidRPr="00C851A6">
        <w:rPr>
          <w:spacing w:val="5"/>
          <w:sz w:val="26"/>
          <w:szCs w:val="26"/>
        </w:rPr>
        <w:t>2</w:t>
      </w:r>
      <w:r w:rsidR="00C851A6" w:rsidRPr="00C851A6">
        <w:rPr>
          <w:spacing w:val="5"/>
          <w:sz w:val="26"/>
          <w:szCs w:val="26"/>
        </w:rPr>
        <w:t>8</w:t>
      </w:r>
      <w:r w:rsidRPr="00C851A6">
        <w:rPr>
          <w:spacing w:val="5"/>
          <w:sz w:val="26"/>
          <w:szCs w:val="26"/>
        </w:rPr>
        <w:t>.0</w:t>
      </w:r>
      <w:r w:rsidR="003A6A36">
        <w:rPr>
          <w:spacing w:val="5"/>
          <w:sz w:val="26"/>
          <w:szCs w:val="26"/>
        </w:rPr>
        <w:t xml:space="preserve">5.2015 </w:t>
      </w:r>
      <w:r w:rsidR="00C851A6" w:rsidRPr="00C851A6">
        <w:rPr>
          <w:spacing w:val="5"/>
          <w:sz w:val="26"/>
          <w:szCs w:val="26"/>
        </w:rPr>
        <w:t xml:space="preserve"> №358</w:t>
      </w:r>
      <w:r w:rsidRPr="00C851A6">
        <w:rPr>
          <w:spacing w:val="5"/>
          <w:sz w:val="26"/>
          <w:szCs w:val="26"/>
        </w:rPr>
        <w:t xml:space="preserve"> «</w:t>
      </w:r>
      <w:r w:rsidRPr="00C851A6">
        <w:rPr>
          <w:rStyle w:val="a6"/>
          <w:b w:val="0"/>
          <w:sz w:val="26"/>
          <w:szCs w:val="26"/>
        </w:rPr>
        <w:t>Об утверждении Положения о порядке заключения соглашений о передаче</w:t>
      </w:r>
      <w:r>
        <w:rPr>
          <w:rStyle w:val="a6"/>
          <w:b w:val="0"/>
          <w:sz w:val="26"/>
          <w:szCs w:val="26"/>
        </w:rPr>
        <w:t xml:space="preserve"> осуществления части полномочий по решению вопросов местного значения в </w:t>
      </w:r>
      <w:r w:rsidR="002235A8">
        <w:rPr>
          <w:rStyle w:val="a6"/>
          <w:b w:val="0"/>
          <w:sz w:val="26"/>
          <w:szCs w:val="26"/>
        </w:rPr>
        <w:t>Александр</w:t>
      </w:r>
      <w:r>
        <w:rPr>
          <w:rStyle w:val="a6"/>
          <w:b w:val="0"/>
          <w:sz w:val="26"/>
          <w:szCs w:val="26"/>
        </w:rPr>
        <w:t>овском сельском поселении Павловского муниципального района Воронежской области</w:t>
      </w:r>
      <w:r>
        <w:rPr>
          <w:sz w:val="26"/>
          <w:szCs w:val="26"/>
        </w:rPr>
        <w:t>»,</w:t>
      </w:r>
      <w:r>
        <w:rPr>
          <w:spacing w:val="5"/>
          <w:sz w:val="26"/>
          <w:szCs w:val="26"/>
        </w:rPr>
        <w:t xml:space="preserve"> рассмотрев решение Совета народных депутатов Павловского муниципального района от 25.04.2025 №155 </w:t>
      </w:r>
      <w:r>
        <w:rPr>
          <w:sz w:val="26"/>
          <w:szCs w:val="26"/>
        </w:rPr>
        <w:t>«О передаче осуществления части полномочий</w:t>
      </w:r>
      <w:proofErr w:type="gramEnd"/>
      <w:r>
        <w:rPr>
          <w:sz w:val="26"/>
          <w:szCs w:val="26"/>
        </w:rPr>
        <w:t xml:space="preserve"> по решению вопросов местного значения в области проведения мероприятий по выявлению правообладателей ранее учтенных объектов недвижимо</w:t>
      </w:r>
      <w:r w:rsidR="002235A8">
        <w:rPr>
          <w:sz w:val="26"/>
          <w:szCs w:val="26"/>
        </w:rPr>
        <w:t>сти», Совет народных депутатов Александр</w:t>
      </w:r>
      <w:r>
        <w:rPr>
          <w:sz w:val="26"/>
          <w:szCs w:val="26"/>
        </w:rPr>
        <w:t xml:space="preserve">овского сельского поселения </w:t>
      </w:r>
    </w:p>
    <w:p w:rsidR="00D44CB6" w:rsidRDefault="00D44CB6" w:rsidP="00D44CB6">
      <w:pPr>
        <w:autoSpaceDE w:val="0"/>
        <w:autoSpaceDN w:val="0"/>
        <w:adjustRightInd w:val="0"/>
        <w:jc w:val="center"/>
        <w:rPr>
          <w:sz w:val="26"/>
          <w:szCs w:val="26"/>
        </w:rPr>
      </w:pPr>
      <w:r>
        <w:rPr>
          <w:sz w:val="26"/>
          <w:szCs w:val="26"/>
        </w:rPr>
        <w:t>РЕШИЛ:</w:t>
      </w:r>
    </w:p>
    <w:p w:rsidR="00D44CB6" w:rsidRDefault="00D44CB6" w:rsidP="00D44CB6">
      <w:pPr>
        <w:autoSpaceDE w:val="0"/>
        <w:autoSpaceDN w:val="0"/>
        <w:adjustRightInd w:val="0"/>
        <w:jc w:val="center"/>
        <w:rPr>
          <w:sz w:val="26"/>
          <w:szCs w:val="26"/>
        </w:rPr>
      </w:pPr>
    </w:p>
    <w:p w:rsidR="00D44CB6" w:rsidRDefault="00D44CB6" w:rsidP="00D44CB6">
      <w:pPr>
        <w:pStyle w:val="ConsPlusNormal"/>
        <w:ind w:firstLine="709"/>
        <w:jc w:val="both"/>
        <w:rPr>
          <w:sz w:val="26"/>
          <w:szCs w:val="26"/>
        </w:rPr>
      </w:pPr>
      <w:r>
        <w:rPr>
          <w:sz w:val="26"/>
          <w:szCs w:val="26"/>
        </w:rPr>
        <w:t xml:space="preserve">1. </w:t>
      </w:r>
      <w:r>
        <w:rPr>
          <w:sz w:val="26"/>
          <w:szCs w:val="26"/>
        </w:rPr>
        <w:tab/>
        <w:t>Принять с 05.05.2025 по 31.12.2025 осуществление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w:t>
      </w:r>
    </w:p>
    <w:p w:rsidR="00D44CB6" w:rsidRDefault="00D44CB6" w:rsidP="00D44CB6">
      <w:pPr>
        <w:pStyle w:val="ConsPlusNormal"/>
        <w:ind w:firstLine="709"/>
        <w:jc w:val="both"/>
        <w:rPr>
          <w:sz w:val="26"/>
          <w:szCs w:val="26"/>
        </w:rPr>
      </w:pPr>
      <w:r>
        <w:rPr>
          <w:sz w:val="26"/>
          <w:szCs w:val="26"/>
        </w:rPr>
        <w:t xml:space="preserve">2. Осуществление части полномочий по решению вопроса местного значения, а именно: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w:t>
      </w:r>
      <w:r>
        <w:rPr>
          <w:sz w:val="26"/>
          <w:szCs w:val="26"/>
        </w:rPr>
        <w:lastRenderedPageBreak/>
        <w:t>соответствии с пунктом 1 настоящего решения предусматривает:</w:t>
      </w:r>
    </w:p>
    <w:p w:rsidR="00D44CB6" w:rsidRDefault="00D44CB6" w:rsidP="00D44CB6">
      <w:pPr>
        <w:pStyle w:val="ConsPlusNormal"/>
        <w:ind w:firstLine="709"/>
        <w:jc w:val="both"/>
        <w:rPr>
          <w:sz w:val="26"/>
          <w:szCs w:val="26"/>
        </w:rPr>
      </w:pPr>
      <w:r>
        <w:rPr>
          <w:sz w:val="26"/>
          <w:szCs w:val="26"/>
        </w:rPr>
        <w:t>2.1.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а также анализ и сбор сведений по перечню ранее учтенных объектов недвижимости. Проведение осмотра и оформление акта осмотра  ранее учтенных объектов недвижимости также входит в анализ и сбор сведений о правообладателях ранее учтенных объектов недвижимости.</w:t>
      </w:r>
    </w:p>
    <w:p w:rsidR="00D44CB6" w:rsidRDefault="00D44CB6" w:rsidP="00D44CB6">
      <w:pPr>
        <w:pStyle w:val="ConsPlusNormal"/>
        <w:ind w:firstLine="709"/>
        <w:jc w:val="both"/>
        <w:rPr>
          <w:sz w:val="26"/>
          <w:szCs w:val="26"/>
        </w:rPr>
      </w:pPr>
      <w:r>
        <w:rPr>
          <w:sz w:val="26"/>
          <w:szCs w:val="26"/>
        </w:rPr>
        <w:t xml:space="preserve">2.2.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 июля 1997 года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Pr>
          <w:sz w:val="26"/>
          <w:szCs w:val="26"/>
        </w:rPr>
        <w:t>сведений</w:t>
      </w:r>
      <w:proofErr w:type="gramEnd"/>
      <w:r>
        <w:rPr>
          <w:sz w:val="26"/>
          <w:szCs w:val="26"/>
        </w:rPr>
        <w:t xml:space="preserve"> о правообладателях ранее учтенных объектов недвижимости, которые могут находиться в архивах и (или) в </w:t>
      </w:r>
      <w:proofErr w:type="gramStart"/>
      <w:r>
        <w:rPr>
          <w:sz w:val="26"/>
          <w:szCs w:val="26"/>
        </w:rPr>
        <w:t>распоряжении</w:t>
      </w:r>
      <w:proofErr w:type="gramEnd"/>
      <w:r>
        <w:rPr>
          <w:sz w:val="26"/>
          <w:szCs w:val="26"/>
        </w:rPr>
        <w:t xml:space="preserve"> таких органов, организаций или нотариусов, в том числе в соответствии с частью 4 статьи 69.1 Федерального закона от 13 июля 2015 года № 218-ФЗ «О государственной регистрации недвижимости» (далее Закон № 218-ФЗ).</w:t>
      </w:r>
    </w:p>
    <w:p w:rsidR="00D44CB6" w:rsidRDefault="00D44CB6" w:rsidP="00D44CB6">
      <w:pPr>
        <w:pStyle w:val="ConsPlusNormal"/>
        <w:ind w:firstLine="709"/>
        <w:jc w:val="both"/>
        <w:rPr>
          <w:sz w:val="26"/>
          <w:szCs w:val="26"/>
        </w:rPr>
      </w:pPr>
      <w:r>
        <w:rPr>
          <w:sz w:val="26"/>
          <w:szCs w:val="26"/>
        </w:rPr>
        <w:t xml:space="preserve">2.3. </w:t>
      </w:r>
      <w:proofErr w:type="gramStart"/>
      <w:r>
        <w:rPr>
          <w:sz w:val="26"/>
          <w:szCs w:val="26"/>
        </w:rPr>
        <w:t xml:space="preserve">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w:t>
      </w:r>
      <w:r w:rsidRPr="002235A8">
        <w:rPr>
          <w:sz w:val="26"/>
          <w:szCs w:val="26"/>
        </w:rPr>
        <w:t>ранее учтенные объекты недвижимости, на информационных щитах в границах насе</w:t>
      </w:r>
      <w:r>
        <w:rPr>
          <w:sz w:val="26"/>
          <w:szCs w:val="26"/>
        </w:rPr>
        <w:t>ленного пункта,  ранее учтенные объекты недвижимости,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w:t>
      </w:r>
      <w:proofErr w:type="gramEnd"/>
      <w:r>
        <w:rPr>
          <w:sz w:val="26"/>
          <w:szCs w:val="26"/>
        </w:rPr>
        <w:t xml:space="preserve"> </w:t>
      </w:r>
      <w:proofErr w:type="gramStart"/>
      <w:r>
        <w:rPr>
          <w:sz w:val="26"/>
          <w:szCs w:val="26"/>
        </w:rPr>
        <w:t>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w:t>
      </w:r>
      <w:proofErr w:type="gramEnd"/>
      <w:r>
        <w:rPr>
          <w:sz w:val="26"/>
          <w:szCs w:val="26"/>
        </w:rPr>
        <w:t xml:space="preserve"> В случае проведения предусмотренных статьей 69.1 Закона №218-ФЗ мероприятий в отношении помещений и (или) </w:t>
      </w:r>
      <w:proofErr w:type="spellStart"/>
      <w:r>
        <w:rPr>
          <w:sz w:val="26"/>
          <w:szCs w:val="26"/>
        </w:rPr>
        <w:t>машино-мест</w:t>
      </w:r>
      <w:proofErr w:type="spellEnd"/>
      <w:r>
        <w:rPr>
          <w:sz w:val="26"/>
          <w:szCs w:val="26"/>
        </w:rPr>
        <w:t xml:space="preserve">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D44CB6" w:rsidRDefault="00D44CB6" w:rsidP="00D44CB6">
      <w:pPr>
        <w:pStyle w:val="ConsPlusNormal"/>
        <w:ind w:firstLine="709"/>
        <w:jc w:val="both"/>
        <w:rPr>
          <w:sz w:val="26"/>
          <w:szCs w:val="26"/>
        </w:rPr>
      </w:pPr>
      <w:r>
        <w:rPr>
          <w:sz w:val="26"/>
          <w:szCs w:val="26"/>
        </w:rPr>
        <w:t xml:space="preserve">2.4. </w:t>
      </w:r>
      <w:proofErr w:type="gramStart"/>
      <w:r>
        <w:rPr>
          <w:sz w:val="26"/>
          <w:szCs w:val="26"/>
        </w:rPr>
        <w:t xml:space="preserve">Прием сведений, документов, подтверждающие права на ранее учтенные объекты недвижимости,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а также возражений относительно сведений о правообладателе ранее учтенного объекта недвижимости, указанных в </w:t>
      </w:r>
      <w:r>
        <w:rPr>
          <w:sz w:val="26"/>
          <w:szCs w:val="26"/>
        </w:rPr>
        <w:lastRenderedPageBreak/>
        <w:t>проекте решения, с приложением обосновывающих такие возражения документов (электронных образов</w:t>
      </w:r>
      <w:proofErr w:type="gramEnd"/>
      <w:r>
        <w:rPr>
          <w:sz w:val="26"/>
          <w:szCs w:val="26"/>
        </w:rPr>
        <w:t xml:space="preserve">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D44CB6" w:rsidRDefault="00D44CB6" w:rsidP="00D44CB6">
      <w:pPr>
        <w:pStyle w:val="ConsPlusNormal"/>
        <w:ind w:firstLine="709"/>
        <w:jc w:val="both"/>
        <w:rPr>
          <w:sz w:val="26"/>
          <w:szCs w:val="26"/>
        </w:rPr>
      </w:pPr>
      <w:r>
        <w:rPr>
          <w:sz w:val="26"/>
          <w:szCs w:val="26"/>
        </w:rPr>
        <w:t>2.5. Подготовка проекта решения по выявлению правообладателя ранее учтенного объекта недвижимости (далее - проект решения) с указанием в нем сведений, предусмотренных частью 6 статьи 69.1 Законом № 218-ФЗ.</w:t>
      </w:r>
    </w:p>
    <w:p w:rsidR="00D44CB6" w:rsidRDefault="00D44CB6" w:rsidP="00D44CB6">
      <w:pPr>
        <w:pStyle w:val="ConsPlusNormal"/>
        <w:ind w:firstLine="709"/>
        <w:jc w:val="both"/>
        <w:rPr>
          <w:sz w:val="26"/>
          <w:szCs w:val="26"/>
        </w:rPr>
      </w:pPr>
      <w:r>
        <w:rPr>
          <w:sz w:val="26"/>
          <w:szCs w:val="26"/>
        </w:rPr>
        <w:t xml:space="preserve">2.6. </w:t>
      </w:r>
      <w:proofErr w:type="gramStart"/>
      <w:r>
        <w:rPr>
          <w:sz w:val="26"/>
          <w:szCs w:val="26"/>
        </w:rPr>
        <w:t>Размещение, в течение пяти рабочих дней с момента подготовки проекта решения, в информационно-телекоммуникационной сети «Интернет» на официальном сайте муниципального образования,</w:t>
      </w:r>
      <w:r w:rsidR="002235A8">
        <w:rPr>
          <w:sz w:val="26"/>
          <w:szCs w:val="26"/>
        </w:rPr>
        <w:t xml:space="preserve"> </w:t>
      </w:r>
      <w:r>
        <w:rPr>
          <w:sz w:val="26"/>
          <w:szCs w:val="26"/>
        </w:rPr>
        <w:t xml:space="preserve">сведения  о </w:t>
      </w:r>
      <w:r w:rsidRPr="002235A8">
        <w:rPr>
          <w:sz w:val="26"/>
          <w:szCs w:val="26"/>
        </w:rPr>
        <w:t>ранее учтенном объекте недвижимости, предусмотренном пунктом 1 части 6 ста</w:t>
      </w:r>
      <w:r>
        <w:rPr>
          <w:sz w:val="26"/>
          <w:szCs w:val="26"/>
        </w:rPr>
        <w:t>тьи 69.1 Законом № 218-ФЗ, сроке, в течение которого в соответствии с   частью 11 статьи 69.1 Законом № 218-ФЗ могут быть представлены возражения относительно сведений о правообладателе ранее учтенного объекта недвижимости</w:t>
      </w:r>
      <w:proofErr w:type="gramEnd"/>
      <w:r>
        <w:rPr>
          <w:sz w:val="26"/>
          <w:szCs w:val="26"/>
        </w:rPr>
        <w:t xml:space="preserve">, </w:t>
      </w:r>
      <w:proofErr w:type="gramStart"/>
      <w:r>
        <w:rPr>
          <w:sz w:val="26"/>
          <w:szCs w:val="26"/>
        </w:rPr>
        <w:t>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roofErr w:type="gramEnd"/>
    </w:p>
    <w:p w:rsidR="00D44CB6" w:rsidRDefault="00D44CB6" w:rsidP="00D44CB6">
      <w:pPr>
        <w:pStyle w:val="ConsPlusNormal"/>
        <w:ind w:firstLine="709"/>
        <w:jc w:val="both"/>
        <w:rPr>
          <w:sz w:val="26"/>
          <w:szCs w:val="26"/>
        </w:rPr>
      </w:pPr>
      <w:r>
        <w:rPr>
          <w:sz w:val="26"/>
          <w:szCs w:val="26"/>
        </w:rPr>
        <w:t xml:space="preserve">2.7. </w:t>
      </w:r>
      <w:proofErr w:type="gramStart"/>
      <w:r>
        <w:rPr>
          <w:sz w:val="26"/>
          <w:szCs w:val="26"/>
        </w:rPr>
        <w:t>Направление, в течение пяти рабочих дней с момента подготовки проекта решения, заказным письмом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w:t>
      </w:r>
      <w:proofErr w:type="gramEnd"/>
      <w:r>
        <w:rPr>
          <w:sz w:val="26"/>
          <w:szCs w:val="26"/>
        </w:rPr>
        <w:t xml:space="preserve">, в </w:t>
      </w:r>
      <w:proofErr w:type="gramStart"/>
      <w:r>
        <w:rPr>
          <w:sz w:val="26"/>
          <w:szCs w:val="26"/>
        </w:rPr>
        <w:t>течение</w:t>
      </w:r>
      <w:proofErr w:type="gramEnd"/>
      <w:r>
        <w:rPr>
          <w:sz w:val="26"/>
          <w:szCs w:val="26"/>
        </w:rPr>
        <w:t xml:space="preserve"> которого в соответствии с частью 11 статьи 69.1 Федерального закона от 13 июля 2015 года № 218-ФЗ «О государственной регистрации недвижимости»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w:t>
      </w:r>
      <w:proofErr w:type="gramStart"/>
      <w:r>
        <w:rPr>
          <w:sz w:val="26"/>
          <w:szCs w:val="26"/>
        </w:rPr>
        <w:t>,</w:t>
      </w:r>
      <w:proofErr w:type="gramEnd"/>
      <w:r>
        <w:rPr>
          <w:sz w:val="26"/>
          <w:szCs w:val="26"/>
        </w:rPr>
        <w:t xml:space="preserve">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D44CB6" w:rsidRDefault="00D44CB6" w:rsidP="00D44CB6">
      <w:pPr>
        <w:pStyle w:val="ConsPlusNormal"/>
        <w:ind w:firstLine="709"/>
        <w:jc w:val="both"/>
        <w:rPr>
          <w:sz w:val="26"/>
          <w:szCs w:val="26"/>
        </w:rPr>
      </w:pPr>
      <w:r>
        <w:rPr>
          <w:sz w:val="26"/>
          <w:szCs w:val="26"/>
        </w:rPr>
        <w:t>2.8. Обращение в орган регистрации прав с заявлением (с приложением  акта осмотра такого объекта недвижимости) о снятии с государственного кадастрового учета объекта недвижимости,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статьи 69.1 Законом № 218-ФЗ.</w:t>
      </w:r>
    </w:p>
    <w:p w:rsidR="00D44CB6" w:rsidRDefault="00D44CB6" w:rsidP="00D44CB6">
      <w:pPr>
        <w:pStyle w:val="ConsPlusNormal"/>
        <w:ind w:firstLine="709"/>
        <w:jc w:val="both"/>
        <w:rPr>
          <w:sz w:val="26"/>
          <w:szCs w:val="26"/>
        </w:rPr>
      </w:pPr>
      <w:r>
        <w:rPr>
          <w:sz w:val="26"/>
          <w:szCs w:val="26"/>
        </w:rPr>
        <w:t xml:space="preserve">2.9. Принятие решения о выявлении правообладателя ранее учтенного объекта недвижимости, в случае, если в течение тридцати дней со дня получения проекта решения лицом, выявленным в качестве правообладателя ранее учтенного </w:t>
      </w:r>
      <w:r>
        <w:rPr>
          <w:sz w:val="26"/>
          <w:szCs w:val="26"/>
        </w:rPr>
        <w:lastRenderedPageBreak/>
        <w:t>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В случае</w:t>
      </w:r>
      <w:proofErr w:type="gramStart"/>
      <w:r>
        <w:rPr>
          <w:sz w:val="26"/>
          <w:szCs w:val="26"/>
        </w:rPr>
        <w:t>,</w:t>
      </w:r>
      <w:proofErr w:type="gramEnd"/>
      <w:r>
        <w:rPr>
          <w:sz w:val="26"/>
          <w:szCs w:val="26"/>
        </w:rPr>
        <w:t xml:space="preserve">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принятие решения о выявлении правообладателя ранее учтенного объекта недвижимости в срок не более пяти рабочих дней с момента поступления указанного согласия. </w:t>
      </w:r>
      <w:proofErr w:type="gramStart"/>
      <w:r>
        <w:rPr>
          <w:sz w:val="26"/>
          <w:szCs w:val="26"/>
        </w:rPr>
        <w:t>Направление в срок не более пяти рабочих дней со дня принятия решения копию решения о выявлении правообладателя ранее учтенного объекта недвижимости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w:t>
      </w:r>
      <w:proofErr w:type="gramEnd"/>
      <w:r>
        <w:rPr>
          <w:sz w:val="26"/>
          <w:szCs w:val="26"/>
        </w:rPr>
        <w:t xml:space="preserve"> вручение указанному лицу с распиской в </w:t>
      </w:r>
      <w:proofErr w:type="gramStart"/>
      <w:r>
        <w:rPr>
          <w:sz w:val="26"/>
          <w:szCs w:val="26"/>
        </w:rPr>
        <w:t>получении</w:t>
      </w:r>
      <w:proofErr w:type="gramEnd"/>
      <w:r>
        <w:rPr>
          <w:sz w:val="26"/>
          <w:szCs w:val="26"/>
        </w:rPr>
        <w:t>. В случае</w:t>
      </w:r>
      <w:proofErr w:type="gramStart"/>
      <w:r>
        <w:rPr>
          <w:sz w:val="26"/>
          <w:szCs w:val="26"/>
        </w:rPr>
        <w:t>,</w:t>
      </w:r>
      <w:proofErr w:type="gramEnd"/>
      <w:r>
        <w:rPr>
          <w:sz w:val="26"/>
          <w:szCs w:val="26"/>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D44CB6" w:rsidRDefault="00D44CB6" w:rsidP="00D44CB6">
      <w:pPr>
        <w:pStyle w:val="ConsPlusNormal"/>
        <w:ind w:firstLine="709"/>
        <w:jc w:val="both"/>
        <w:rPr>
          <w:sz w:val="26"/>
          <w:szCs w:val="26"/>
        </w:rPr>
      </w:pPr>
      <w:r>
        <w:rPr>
          <w:sz w:val="26"/>
          <w:szCs w:val="26"/>
        </w:rPr>
        <w:t xml:space="preserve">2.10. Участие в судебных </w:t>
      </w:r>
      <w:proofErr w:type="gramStart"/>
      <w:r>
        <w:rPr>
          <w:sz w:val="26"/>
          <w:szCs w:val="26"/>
        </w:rPr>
        <w:t>заседаниях</w:t>
      </w:r>
      <w:proofErr w:type="gramEnd"/>
      <w:r>
        <w:rPr>
          <w:sz w:val="26"/>
          <w:szCs w:val="26"/>
        </w:rPr>
        <w:t xml:space="preserve"> по вопросам выявления правообладателя ранее учтенного объекта недвижимости на территории муниципального образования, а также обращение в суд с требованием вынести решение о внесении в Единый государственный реестр недвижимости записи, предусмотренной пунктом 25 части 5 статьи 8 Законом № 218-ФЗ.</w:t>
      </w:r>
    </w:p>
    <w:p w:rsidR="00D44CB6" w:rsidRDefault="00D44CB6" w:rsidP="00D44CB6">
      <w:pPr>
        <w:pStyle w:val="ConsPlusNormal"/>
        <w:ind w:firstLine="709"/>
        <w:jc w:val="both"/>
        <w:rPr>
          <w:sz w:val="26"/>
          <w:szCs w:val="26"/>
        </w:rPr>
      </w:pPr>
      <w:r>
        <w:rPr>
          <w:sz w:val="26"/>
          <w:szCs w:val="26"/>
        </w:rPr>
        <w:t xml:space="preserve">2.11. Направление, в срок не более пяти рабочих дней со дня принятия </w:t>
      </w:r>
      <w:proofErr w:type="gramStart"/>
      <w:r>
        <w:rPr>
          <w:sz w:val="26"/>
          <w:szCs w:val="26"/>
        </w:rPr>
        <w:t>решения</w:t>
      </w:r>
      <w:proofErr w:type="gramEnd"/>
      <w:r>
        <w:rPr>
          <w:sz w:val="26"/>
          <w:szCs w:val="26"/>
        </w:rPr>
        <w:t xml:space="preserve"> о выявлении правообладателя ранее учтенного объекта недвижимости, заявления в орган регистрации прав, в соответствии с частью 14 статьи 69.1 Законом № 218-ФЗ.</w:t>
      </w:r>
    </w:p>
    <w:p w:rsidR="00D44CB6" w:rsidRDefault="00D44CB6" w:rsidP="00D44CB6">
      <w:pPr>
        <w:pStyle w:val="ConsPlusNormal"/>
        <w:ind w:firstLine="709"/>
        <w:jc w:val="both"/>
        <w:rPr>
          <w:sz w:val="26"/>
          <w:szCs w:val="26"/>
        </w:rPr>
      </w:pPr>
      <w:r>
        <w:rPr>
          <w:sz w:val="26"/>
          <w:szCs w:val="26"/>
        </w:rPr>
        <w:t>2.12. Предоставление заявления о постановке объекта недвижимости на учет в качестве бесхозяйного объекта недвижимости и решения о выявлении бесхозяйного объекта недвижимости в соответствии с частями 20, 22 статьи 69.1 Закона № 218-ФЗ.</w:t>
      </w:r>
    </w:p>
    <w:p w:rsidR="00D44CB6" w:rsidRDefault="00D44CB6" w:rsidP="00D44CB6">
      <w:pPr>
        <w:pStyle w:val="ConsPlusNormal"/>
        <w:ind w:firstLine="709"/>
        <w:jc w:val="both"/>
        <w:rPr>
          <w:sz w:val="26"/>
          <w:szCs w:val="26"/>
        </w:rPr>
      </w:pPr>
      <w:r>
        <w:rPr>
          <w:sz w:val="26"/>
          <w:szCs w:val="26"/>
        </w:rPr>
        <w:t>2.13. Принятие решения о выявлении объекта недвижимости, имеющего признаки выморочного имущества в соответствии с частями 21, 22 статьи 69.1 Закона № 218-ФЗ.</w:t>
      </w:r>
    </w:p>
    <w:p w:rsidR="00D44CB6" w:rsidRDefault="00D44CB6" w:rsidP="00D44CB6">
      <w:pPr>
        <w:pStyle w:val="ConsPlusNormal"/>
        <w:ind w:firstLine="709"/>
        <w:jc w:val="both"/>
        <w:rPr>
          <w:sz w:val="26"/>
          <w:szCs w:val="26"/>
        </w:rPr>
      </w:pPr>
      <w:r>
        <w:rPr>
          <w:sz w:val="26"/>
          <w:szCs w:val="26"/>
        </w:rPr>
        <w:t>2.14. Подача заявления о внесении сведений в Единый государственный реестр недвижимости, предусмотренных пунктом 19 части 4 статьи 8 Закона                 № 218-ФЗ, в соответствии с частью 22 статьи 69.1 Закона № 218-ФЗ.</w:t>
      </w:r>
    </w:p>
    <w:p w:rsidR="00D44CB6" w:rsidRDefault="00D44CB6" w:rsidP="00D44CB6">
      <w:pPr>
        <w:pStyle w:val="ConsPlusNormal"/>
        <w:ind w:firstLine="709"/>
        <w:jc w:val="both"/>
        <w:rPr>
          <w:sz w:val="26"/>
          <w:szCs w:val="26"/>
        </w:rPr>
      </w:pPr>
      <w:r>
        <w:rPr>
          <w:sz w:val="26"/>
          <w:szCs w:val="26"/>
        </w:rPr>
        <w:t xml:space="preserve">3. Предоставить право подписания соглашения о приеме осуществления полномочий, указанных в пункте 2 настоящего решения, от имени </w:t>
      </w:r>
      <w:r w:rsidR="002235A8">
        <w:rPr>
          <w:sz w:val="26"/>
          <w:szCs w:val="26"/>
        </w:rPr>
        <w:t>Александр</w:t>
      </w:r>
      <w:r>
        <w:rPr>
          <w:sz w:val="26"/>
          <w:szCs w:val="26"/>
        </w:rPr>
        <w:t xml:space="preserve">овского сельского поселения Павловского муниципального района Воронежской области </w:t>
      </w:r>
      <w:r w:rsidR="002235A8">
        <w:rPr>
          <w:sz w:val="26"/>
          <w:szCs w:val="26"/>
        </w:rPr>
        <w:t xml:space="preserve">и.о. </w:t>
      </w:r>
      <w:r>
        <w:rPr>
          <w:sz w:val="26"/>
          <w:szCs w:val="26"/>
        </w:rPr>
        <w:t>глав</w:t>
      </w:r>
      <w:r w:rsidR="002235A8">
        <w:rPr>
          <w:sz w:val="26"/>
          <w:szCs w:val="26"/>
        </w:rPr>
        <w:t>ы Александр</w:t>
      </w:r>
      <w:r>
        <w:rPr>
          <w:sz w:val="26"/>
          <w:szCs w:val="26"/>
        </w:rPr>
        <w:t xml:space="preserve">овского сельского поселения Павловского муниципального района Воронежской области  </w:t>
      </w:r>
      <w:proofErr w:type="spellStart"/>
      <w:r w:rsidR="002235A8">
        <w:rPr>
          <w:sz w:val="26"/>
          <w:szCs w:val="26"/>
        </w:rPr>
        <w:t>Бурлакиной</w:t>
      </w:r>
      <w:proofErr w:type="spellEnd"/>
      <w:r w:rsidR="002235A8">
        <w:rPr>
          <w:sz w:val="26"/>
          <w:szCs w:val="26"/>
        </w:rPr>
        <w:t xml:space="preserve"> Наталь</w:t>
      </w:r>
      <w:r w:rsidR="00BC0A58">
        <w:rPr>
          <w:sz w:val="26"/>
          <w:szCs w:val="26"/>
        </w:rPr>
        <w:t>е</w:t>
      </w:r>
      <w:r w:rsidR="002235A8">
        <w:rPr>
          <w:sz w:val="26"/>
          <w:szCs w:val="26"/>
        </w:rPr>
        <w:t xml:space="preserve"> Владимировне</w:t>
      </w:r>
      <w:r>
        <w:rPr>
          <w:sz w:val="26"/>
          <w:szCs w:val="26"/>
        </w:rPr>
        <w:t>.</w:t>
      </w:r>
    </w:p>
    <w:p w:rsidR="00D44CB6" w:rsidRDefault="00D44CB6" w:rsidP="00D44CB6">
      <w:pPr>
        <w:pStyle w:val="ConsPlusNormal"/>
        <w:ind w:firstLine="709"/>
        <w:jc w:val="both"/>
        <w:rPr>
          <w:color w:val="212121"/>
          <w:sz w:val="21"/>
          <w:szCs w:val="21"/>
          <w:shd w:val="clear" w:color="auto" w:fill="FFFFFF"/>
        </w:rPr>
      </w:pPr>
      <w:r>
        <w:rPr>
          <w:sz w:val="26"/>
          <w:szCs w:val="26"/>
        </w:rPr>
        <w:t xml:space="preserve">4. Утвердить размер межбюджетных трансфертов, предоставляемых из бюджета Павловского </w:t>
      </w:r>
      <w:r w:rsidR="002235A8">
        <w:rPr>
          <w:sz w:val="26"/>
          <w:szCs w:val="26"/>
        </w:rPr>
        <w:t>муниципального района бюджету  Александр</w:t>
      </w:r>
      <w:r>
        <w:rPr>
          <w:sz w:val="26"/>
          <w:szCs w:val="26"/>
        </w:rPr>
        <w:t xml:space="preserve">овского сельского поселения Павловского муниципального района Воронежской области  передаваемых части полномочий, в сумме </w:t>
      </w:r>
      <w:r w:rsidR="00565214">
        <w:rPr>
          <w:sz w:val="26"/>
          <w:szCs w:val="26"/>
        </w:rPr>
        <w:t>6000 (шесть тысяч</w:t>
      </w:r>
      <w:r>
        <w:rPr>
          <w:sz w:val="26"/>
          <w:szCs w:val="26"/>
        </w:rPr>
        <w:t>) рублей 00 копеек.</w:t>
      </w:r>
      <w:r>
        <w:rPr>
          <w:color w:val="212121"/>
          <w:sz w:val="21"/>
          <w:szCs w:val="21"/>
          <w:shd w:val="clear" w:color="auto" w:fill="FFFFFF"/>
        </w:rPr>
        <w:t xml:space="preserve"> </w:t>
      </w:r>
    </w:p>
    <w:p w:rsidR="00D44CB6" w:rsidRDefault="00D44CB6" w:rsidP="00D44CB6">
      <w:pPr>
        <w:pStyle w:val="ConsPlusNormal"/>
        <w:ind w:firstLine="709"/>
        <w:jc w:val="both"/>
        <w:rPr>
          <w:sz w:val="26"/>
          <w:szCs w:val="26"/>
        </w:rPr>
      </w:pPr>
      <w:r>
        <w:rPr>
          <w:sz w:val="26"/>
          <w:szCs w:val="26"/>
        </w:rPr>
        <w:t xml:space="preserve">7. Опубликовать настоящее решение в муниципальной газете «Павловский </w:t>
      </w:r>
      <w:r>
        <w:rPr>
          <w:sz w:val="26"/>
          <w:szCs w:val="26"/>
        </w:rPr>
        <w:lastRenderedPageBreak/>
        <w:t>муниципальный вестник».</w:t>
      </w:r>
    </w:p>
    <w:p w:rsidR="00D44CB6" w:rsidRDefault="00D44CB6" w:rsidP="00D44CB6">
      <w:pPr>
        <w:pStyle w:val="ConsPlusNormal"/>
        <w:ind w:firstLine="709"/>
        <w:jc w:val="both"/>
        <w:rPr>
          <w:sz w:val="26"/>
          <w:szCs w:val="26"/>
        </w:rPr>
      </w:pPr>
      <w:r>
        <w:rPr>
          <w:sz w:val="26"/>
          <w:szCs w:val="26"/>
        </w:rPr>
        <w:t>8. Распространить действие настоящего решения на правоотношения, возникающие с 05.05.2025 года.</w:t>
      </w:r>
    </w:p>
    <w:p w:rsidR="00D44CB6" w:rsidRDefault="00D44CB6" w:rsidP="00D44CB6">
      <w:pPr>
        <w:pStyle w:val="ConsPlusNormal"/>
        <w:ind w:firstLine="709"/>
        <w:jc w:val="both"/>
        <w:rPr>
          <w:sz w:val="26"/>
          <w:szCs w:val="26"/>
        </w:rPr>
      </w:pPr>
      <w:r>
        <w:rPr>
          <w:sz w:val="26"/>
          <w:szCs w:val="26"/>
        </w:rPr>
        <w:t xml:space="preserve">9. </w:t>
      </w:r>
      <w:proofErr w:type="gramStart"/>
      <w:r>
        <w:rPr>
          <w:sz w:val="26"/>
          <w:szCs w:val="26"/>
        </w:rPr>
        <w:t>Контроль за</w:t>
      </w:r>
      <w:proofErr w:type="gramEnd"/>
      <w:r>
        <w:rPr>
          <w:sz w:val="26"/>
          <w:szCs w:val="26"/>
        </w:rPr>
        <w:t xml:space="preserve"> исполнением настоящего решения оставляю за собой.</w:t>
      </w:r>
    </w:p>
    <w:p w:rsidR="00D44CB6" w:rsidRDefault="00D44CB6" w:rsidP="00D44CB6">
      <w:pPr>
        <w:pStyle w:val="ConsPlusNormal"/>
        <w:ind w:firstLine="709"/>
        <w:jc w:val="both"/>
        <w:rPr>
          <w:sz w:val="26"/>
          <w:szCs w:val="26"/>
        </w:rPr>
      </w:pPr>
      <w:r>
        <w:rPr>
          <w:sz w:val="26"/>
          <w:szCs w:val="26"/>
        </w:rPr>
        <w:t xml:space="preserve"> </w:t>
      </w:r>
    </w:p>
    <w:p w:rsidR="00D44CB6" w:rsidRDefault="00D44CB6" w:rsidP="00D44CB6">
      <w:pPr>
        <w:pStyle w:val="ConsPlusNormal"/>
        <w:ind w:firstLine="709"/>
        <w:jc w:val="both"/>
        <w:rPr>
          <w:sz w:val="26"/>
          <w:szCs w:val="26"/>
        </w:rPr>
      </w:pPr>
    </w:p>
    <w:p w:rsidR="00D44CB6" w:rsidRDefault="00D44CB6" w:rsidP="00D44CB6">
      <w:pPr>
        <w:pStyle w:val="ConsPlusNormal"/>
        <w:ind w:firstLine="709"/>
        <w:jc w:val="both"/>
        <w:rPr>
          <w:sz w:val="26"/>
          <w:szCs w:val="26"/>
        </w:rPr>
      </w:pPr>
    </w:p>
    <w:p w:rsidR="002235A8" w:rsidRPr="00C660BD" w:rsidRDefault="002235A8" w:rsidP="002235A8">
      <w:pPr>
        <w:pStyle w:val="a5"/>
        <w:rPr>
          <w:sz w:val="26"/>
          <w:szCs w:val="26"/>
        </w:rPr>
      </w:pPr>
      <w:r w:rsidRPr="00C660BD">
        <w:rPr>
          <w:sz w:val="26"/>
          <w:szCs w:val="26"/>
        </w:rPr>
        <w:t>И.о. главы  Александровского  сельского</w:t>
      </w:r>
    </w:p>
    <w:p w:rsidR="002235A8" w:rsidRPr="00C660BD" w:rsidRDefault="002235A8" w:rsidP="002235A8">
      <w:pPr>
        <w:pStyle w:val="a5"/>
        <w:rPr>
          <w:sz w:val="26"/>
          <w:szCs w:val="26"/>
        </w:rPr>
      </w:pPr>
      <w:r w:rsidRPr="00C660BD">
        <w:rPr>
          <w:sz w:val="26"/>
          <w:szCs w:val="26"/>
        </w:rPr>
        <w:t>поселения Павловского муниципального</w:t>
      </w:r>
    </w:p>
    <w:p w:rsidR="002235A8" w:rsidRPr="00C660BD" w:rsidRDefault="002235A8" w:rsidP="002235A8">
      <w:pPr>
        <w:pStyle w:val="a5"/>
        <w:rPr>
          <w:sz w:val="26"/>
          <w:szCs w:val="26"/>
        </w:rPr>
      </w:pPr>
      <w:r w:rsidRPr="00C660BD">
        <w:rPr>
          <w:sz w:val="26"/>
          <w:szCs w:val="26"/>
        </w:rPr>
        <w:t>района          Воронежской           области</w:t>
      </w:r>
      <w:r w:rsidRPr="00C660BD">
        <w:rPr>
          <w:sz w:val="26"/>
          <w:szCs w:val="26"/>
        </w:rPr>
        <w:tab/>
      </w:r>
      <w:r w:rsidRPr="00C660BD">
        <w:rPr>
          <w:sz w:val="26"/>
          <w:szCs w:val="26"/>
        </w:rPr>
        <w:tab/>
      </w:r>
      <w:r>
        <w:rPr>
          <w:sz w:val="26"/>
          <w:szCs w:val="26"/>
        </w:rPr>
        <w:t xml:space="preserve">    </w:t>
      </w:r>
      <w:r w:rsidRPr="00C660BD">
        <w:rPr>
          <w:sz w:val="26"/>
          <w:szCs w:val="26"/>
        </w:rPr>
        <w:tab/>
      </w:r>
      <w:r>
        <w:rPr>
          <w:sz w:val="26"/>
          <w:szCs w:val="26"/>
        </w:rPr>
        <w:t xml:space="preserve">      </w:t>
      </w:r>
      <w:r w:rsidRPr="00C660BD">
        <w:rPr>
          <w:sz w:val="26"/>
          <w:szCs w:val="26"/>
        </w:rPr>
        <w:t xml:space="preserve">        </w:t>
      </w:r>
      <w:proofErr w:type="spellStart"/>
      <w:r w:rsidRPr="00C660BD">
        <w:rPr>
          <w:sz w:val="26"/>
          <w:szCs w:val="26"/>
        </w:rPr>
        <w:t>Н.В.Бурлакина</w:t>
      </w:r>
      <w:proofErr w:type="spellEnd"/>
    </w:p>
    <w:p w:rsidR="002235A8" w:rsidRDefault="002235A8" w:rsidP="002235A8">
      <w:pPr>
        <w:ind w:firstLine="540"/>
        <w:jc w:val="both"/>
        <w:rPr>
          <w:sz w:val="28"/>
          <w:szCs w:val="28"/>
        </w:rPr>
      </w:pPr>
    </w:p>
    <w:p w:rsidR="00716475" w:rsidRDefault="00716475"/>
    <w:sectPr w:rsidR="00716475" w:rsidSect="00716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CB6"/>
    <w:rsid w:val="002235A8"/>
    <w:rsid w:val="00365BAE"/>
    <w:rsid w:val="00366B8A"/>
    <w:rsid w:val="003A6A36"/>
    <w:rsid w:val="003B677F"/>
    <w:rsid w:val="0041238C"/>
    <w:rsid w:val="004273F4"/>
    <w:rsid w:val="00565214"/>
    <w:rsid w:val="00716475"/>
    <w:rsid w:val="00782A95"/>
    <w:rsid w:val="009C356A"/>
    <w:rsid w:val="00BC0A58"/>
    <w:rsid w:val="00C851A6"/>
    <w:rsid w:val="00CB7D47"/>
    <w:rsid w:val="00CD7A49"/>
    <w:rsid w:val="00D44CB6"/>
    <w:rsid w:val="00FD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C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44CB6"/>
    <w:pPr>
      <w:spacing w:after="120"/>
      <w:ind w:left="283"/>
    </w:pPr>
  </w:style>
  <w:style w:type="character" w:customStyle="1" w:styleId="a4">
    <w:name w:val="Основной текст с отступом Знак"/>
    <w:basedOn w:val="a0"/>
    <w:link w:val="a3"/>
    <w:semiHidden/>
    <w:rsid w:val="00D44CB6"/>
    <w:rPr>
      <w:rFonts w:ascii="Times New Roman" w:eastAsia="Times New Roman" w:hAnsi="Times New Roman" w:cs="Times New Roman"/>
      <w:sz w:val="24"/>
      <w:szCs w:val="24"/>
      <w:lang w:eastAsia="ru-RU"/>
    </w:rPr>
  </w:style>
  <w:style w:type="paragraph" w:styleId="a5">
    <w:name w:val="No Spacing"/>
    <w:uiPriority w:val="1"/>
    <w:qFormat/>
    <w:rsid w:val="00D44CB6"/>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rsid w:val="00D44C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basedOn w:val="a0"/>
    <w:qFormat/>
    <w:rsid w:val="00D44CB6"/>
    <w:rPr>
      <w:b/>
      <w:bCs/>
    </w:rPr>
  </w:style>
</w:styles>
</file>

<file path=word/webSettings.xml><?xml version="1.0" encoding="utf-8"?>
<w:webSettings xmlns:r="http://schemas.openxmlformats.org/officeDocument/2006/relationships" xmlns:w="http://schemas.openxmlformats.org/wordprocessingml/2006/main">
  <w:divs>
    <w:div w:id="19754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1870</Words>
  <Characters>10659</Characters>
  <Application>Microsoft Office Word</Application>
  <DocSecurity>0</DocSecurity>
  <Lines>88</Lines>
  <Paragraphs>25</Paragraphs>
  <ScaleCrop>false</ScaleCrop>
  <Company/>
  <LinksUpToDate>false</LinksUpToDate>
  <CharactersWithSpaces>12504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11</cp:revision>
  <cp:lastPrinted>2025-04-29T02:05:00Z</cp:lastPrinted>
  <dcterms:created xsi:type="dcterms:W3CDTF">2025-04-28T12:59:00Z</dcterms:created>
  <dcterms:modified xsi:type="dcterms:W3CDTF">2025-04-29T02:05:00Z</dcterms:modified>
</cp:coreProperties>
</file>