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1" w:rsidRPr="00B21E5C" w:rsidRDefault="00DA57A1" w:rsidP="00DA5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DA57A1" w:rsidRPr="00B21E5C" w:rsidRDefault="00DA57A1" w:rsidP="00DA5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DA57A1" w:rsidRPr="00B21E5C" w:rsidRDefault="00DA57A1" w:rsidP="00DA5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АЛЕКСАНДРОВСКОГО СЕЛЬСКОГО ПОСЕЛЕНИЯ </w:t>
      </w:r>
    </w:p>
    <w:p w:rsidR="00DA57A1" w:rsidRPr="00B21E5C" w:rsidRDefault="00DA57A1" w:rsidP="00DA5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DA57A1" w:rsidRPr="009802EA" w:rsidRDefault="00DA57A1" w:rsidP="00DA57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A57A1" w:rsidRPr="009802EA" w:rsidRDefault="00DA57A1" w:rsidP="00DA5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57A1" w:rsidRPr="00B21E5C" w:rsidRDefault="00DA57A1" w:rsidP="00DA57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</w:p>
    <w:p w:rsidR="00DA57A1" w:rsidRDefault="00DA57A1" w:rsidP="00DA57A1">
      <w:pPr>
        <w:pStyle w:val="a3"/>
      </w:pPr>
    </w:p>
    <w:p w:rsidR="00DA57A1" w:rsidRPr="00DA57A1" w:rsidRDefault="00DA57A1" w:rsidP="00DA57A1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DA57A1">
        <w:rPr>
          <w:rFonts w:ascii="Times New Roman" w:hAnsi="Times New Roman" w:cs="Times New Roman"/>
          <w:sz w:val="26"/>
          <w:szCs w:val="26"/>
          <w:u w:val="single"/>
        </w:rPr>
        <w:t>От 12.03.2020  №295</w:t>
      </w:r>
    </w:p>
    <w:p w:rsidR="00DA57A1" w:rsidRPr="00DA57A1" w:rsidRDefault="00DA57A1" w:rsidP="00DA57A1">
      <w:pPr>
        <w:pStyle w:val="a5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DA57A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A57A1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DA57A1" w:rsidRPr="00DA57A1" w:rsidRDefault="00DA57A1" w:rsidP="00DA57A1">
      <w:pPr>
        <w:pStyle w:val="a3"/>
        <w:rPr>
          <w:sz w:val="26"/>
          <w:szCs w:val="26"/>
        </w:rPr>
      </w:pPr>
    </w:p>
    <w:p w:rsidR="00DA57A1" w:rsidRPr="00927F19" w:rsidRDefault="00DA57A1" w:rsidP="00DA57A1">
      <w:pPr>
        <w:pStyle w:val="a5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27F1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DA57A1" w:rsidRPr="00B338A1" w:rsidRDefault="00DA57A1" w:rsidP="00DA5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7A1" w:rsidRDefault="00DA57A1" w:rsidP="00DA57A1">
      <w:pPr>
        <w:pStyle w:val="aa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</w:t>
      </w: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 Александровского сельского поселения Павловского муниципального района, в целях приведения Устава Александровского сельского поселения Павловского муниципального района в соответствие с действующим законодательством, Совет народных депутатов Александровского сельского поселения Павловского муниципального района</w:t>
      </w:r>
      <w:proofErr w:type="gramEnd"/>
    </w:p>
    <w:p w:rsidR="00DA57A1" w:rsidRPr="00731C50" w:rsidRDefault="00DA57A1" w:rsidP="00DA57A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РЕШИЛ:</w:t>
      </w:r>
    </w:p>
    <w:p w:rsidR="00DA57A1" w:rsidRPr="00731C50" w:rsidRDefault="00DA57A1" w:rsidP="00DA57A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A57A1" w:rsidRPr="00731C50" w:rsidRDefault="00DA57A1" w:rsidP="00DA57A1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731C50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DA57A1" w:rsidRPr="00731C50" w:rsidRDefault="00DA57A1" w:rsidP="00DA57A1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A57A1" w:rsidRPr="00731C50" w:rsidRDefault="00DA57A1" w:rsidP="00DA57A1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DA57A1" w:rsidRPr="00731C50" w:rsidRDefault="00DA57A1" w:rsidP="00DA57A1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A57A1" w:rsidRPr="00731C50" w:rsidRDefault="00DA57A1" w:rsidP="00DA57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57A1" w:rsidRDefault="00DA57A1" w:rsidP="00DA57A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A57A1" w:rsidRDefault="00DA57A1" w:rsidP="00DA57A1">
      <w:pPr>
        <w:shd w:val="clear" w:color="auto" w:fill="FFFFFF"/>
        <w:adjustRightInd w:val="0"/>
        <w:spacing w:line="27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38DD">
        <w:rPr>
          <w:rFonts w:ascii="Times New Roman" w:hAnsi="Times New Roman" w:cs="Times New Roman"/>
          <w:color w:val="000000"/>
          <w:sz w:val="26"/>
          <w:szCs w:val="26"/>
        </w:rPr>
        <w:t>Глава Александровского</w:t>
      </w:r>
    </w:p>
    <w:p w:rsidR="00DA57A1" w:rsidRPr="009B38DD" w:rsidRDefault="00DA57A1" w:rsidP="00DA57A1">
      <w:pPr>
        <w:shd w:val="clear" w:color="auto" w:fill="FFFFFF"/>
        <w:adjustRightInd w:val="0"/>
        <w:spacing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proofErr w:type="spellStart"/>
      <w:r w:rsidRPr="009B38DD">
        <w:rPr>
          <w:rFonts w:ascii="Times New Roman" w:hAnsi="Times New Roman" w:cs="Times New Roman"/>
          <w:color w:val="000000"/>
          <w:sz w:val="26"/>
          <w:szCs w:val="26"/>
        </w:rPr>
        <w:t>С.И.Шешенко</w:t>
      </w:r>
      <w:proofErr w:type="spellEnd"/>
    </w:p>
    <w:p w:rsidR="00DA57A1" w:rsidRDefault="00DA57A1" w:rsidP="00DA57A1">
      <w:pPr>
        <w:rPr>
          <w:rFonts w:ascii="Times New Roman" w:hAnsi="Times New Roman"/>
          <w:sz w:val="26"/>
          <w:szCs w:val="26"/>
        </w:rPr>
      </w:pPr>
    </w:p>
    <w:p w:rsidR="00DA57A1" w:rsidRDefault="00DA57A1" w:rsidP="00DA57A1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FC75FA">
        <w:rPr>
          <w:rFonts w:ascii="Times New Roman" w:hAnsi="Times New Roman" w:cs="Times New Roman"/>
          <w:sz w:val="26"/>
          <w:szCs w:val="26"/>
        </w:rPr>
        <w:t>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7A1" w:rsidRPr="00FC75FA" w:rsidRDefault="00DA57A1" w:rsidP="00DA57A1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DA57A1" w:rsidRPr="00FC75FA" w:rsidRDefault="00DA57A1" w:rsidP="00DA57A1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Александровского </w:t>
      </w:r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DA57A1" w:rsidRDefault="00DA57A1" w:rsidP="00DA57A1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</w:t>
      </w:r>
    </w:p>
    <w:p w:rsidR="00DA57A1" w:rsidRPr="00FC75FA" w:rsidRDefault="00DA57A1" w:rsidP="00DA57A1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DA57A1" w:rsidRDefault="00DA57A1" w:rsidP="00DA57A1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12.03.2020  № 295</w:t>
      </w:r>
    </w:p>
    <w:p w:rsidR="00DA57A1" w:rsidRDefault="00DA57A1" w:rsidP="00DA57A1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DA57A1" w:rsidRPr="00F90723" w:rsidRDefault="00DA57A1" w:rsidP="00DA57A1">
      <w:pPr>
        <w:pStyle w:val="a5"/>
        <w:ind w:firstLine="4678"/>
        <w:rPr>
          <w:rFonts w:ascii="Times New Roman" w:hAnsi="Times New Roman" w:cs="Times New Roman"/>
          <w:b/>
          <w:sz w:val="26"/>
          <w:szCs w:val="26"/>
        </w:rPr>
      </w:pPr>
    </w:p>
    <w:p w:rsidR="00DA57A1" w:rsidRPr="00F90723" w:rsidRDefault="00DA57A1" w:rsidP="00DA57A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DA57A1" w:rsidRDefault="00DA57A1" w:rsidP="00DA57A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DA57A1" w:rsidRPr="00F90723" w:rsidRDefault="00DA57A1" w:rsidP="00DA57A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DA57A1" w:rsidRPr="00F90723" w:rsidRDefault="00DA57A1" w:rsidP="00DA57A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A57A1" w:rsidRDefault="00DA57A1" w:rsidP="00DA57A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A57A1" w:rsidRPr="002D553D" w:rsidRDefault="00DA57A1" w:rsidP="00DA57A1">
      <w:pPr>
        <w:pStyle w:val="aa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  <w:r w:rsidRPr="002D553D">
        <w:rPr>
          <w:b/>
          <w:bCs/>
          <w:color w:val="000000"/>
          <w:sz w:val="26"/>
          <w:szCs w:val="26"/>
        </w:rPr>
        <w:t>В статье 9 п</w:t>
      </w:r>
      <w:r w:rsidRPr="002D553D">
        <w:rPr>
          <w:b/>
          <w:sz w:val="26"/>
          <w:szCs w:val="26"/>
        </w:rPr>
        <w:t>ункт 19 изложить в следующей редакции:</w:t>
      </w:r>
    </w:p>
    <w:p w:rsidR="00DA57A1" w:rsidRPr="002D553D" w:rsidRDefault="00DA57A1" w:rsidP="00DA57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Александровского сельского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2D553D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2D553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</w:r>
      <w:proofErr w:type="gramEnd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2D553D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2D553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</w:t>
      </w:r>
      <w:proofErr w:type="gramEnd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>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proofErr w:type="gramEnd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</w:t>
      </w:r>
      <w:r w:rsidR="00485381">
        <w:rPr>
          <w:rFonts w:ascii="Times New Roman" w:hAnsi="Times New Roman" w:cs="Times New Roman"/>
          <w:bCs/>
          <w:sz w:val="26"/>
          <w:szCs w:val="26"/>
        </w:rPr>
        <w:t xml:space="preserve"> о сносе самовольной постройки </w:t>
      </w:r>
      <w:r w:rsidRPr="002D553D">
        <w:rPr>
          <w:rFonts w:ascii="Times New Roman" w:hAnsi="Times New Roman" w:cs="Times New Roman"/>
          <w:bCs/>
          <w:sz w:val="26"/>
          <w:szCs w:val="26"/>
        </w:rPr>
        <w:t>или ее приведении в соответствие с</w:t>
      </w:r>
      <w:proofErr w:type="gramEnd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предельными параметрами разрешенного строительства, реконструкции объектов капитального </w:t>
      </w:r>
      <w:r w:rsidRPr="002D553D">
        <w:rPr>
          <w:rFonts w:ascii="Times New Roman" w:hAnsi="Times New Roman" w:cs="Times New Roman"/>
          <w:bCs/>
          <w:sz w:val="26"/>
          <w:szCs w:val="26"/>
        </w:rPr>
        <w:lastRenderedPageBreak/>
        <w:t>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</w:t>
      </w:r>
      <w:proofErr w:type="gramEnd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 в соответствие с установленными требованиями в случаях, предусмотренных Градостроительным </w:t>
      </w:r>
      <w:hyperlink r:id="rId10" w:history="1">
        <w:r w:rsidRPr="002D553D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2D553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</w:t>
      </w: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2D553D">
        <w:rPr>
          <w:rFonts w:ascii="Times New Roman" w:hAnsi="Times New Roman" w:cs="Times New Roman"/>
          <w:bCs/>
          <w:sz w:val="26"/>
          <w:szCs w:val="26"/>
        </w:rPr>
        <w:t>.</w:t>
      </w:r>
    </w:p>
    <w:p w:rsidR="00764441" w:rsidRDefault="00764441" w:rsidP="00DA57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57A1" w:rsidRPr="002D553D" w:rsidRDefault="00DA57A1" w:rsidP="00DA57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553D">
        <w:rPr>
          <w:rFonts w:ascii="Times New Roman" w:hAnsi="Times New Roman" w:cs="Times New Roman"/>
          <w:b/>
          <w:bCs/>
          <w:sz w:val="26"/>
          <w:szCs w:val="26"/>
        </w:rPr>
        <w:t>2. Пункт 5 части 1 статьи 11 признать утратившим силу.</w:t>
      </w:r>
    </w:p>
    <w:p w:rsidR="00DA57A1" w:rsidRPr="002D553D" w:rsidRDefault="00DA57A1" w:rsidP="00DA57A1">
      <w:pPr>
        <w:pStyle w:val="aa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26"/>
        </w:rPr>
      </w:pPr>
      <w:r w:rsidRPr="002D553D">
        <w:rPr>
          <w:b/>
          <w:bCs/>
          <w:color w:val="000000"/>
          <w:sz w:val="26"/>
          <w:szCs w:val="26"/>
        </w:rPr>
        <w:t xml:space="preserve">          3.В статье 33: </w:t>
      </w:r>
      <w:r w:rsidRPr="002D553D">
        <w:rPr>
          <w:rFonts w:ascii="yandex-sans" w:hAnsi="yandex-sans"/>
          <w:color w:val="000000"/>
          <w:sz w:val="26"/>
          <w:szCs w:val="26"/>
        </w:rPr>
        <w:t xml:space="preserve"> </w:t>
      </w:r>
    </w:p>
    <w:p w:rsidR="00DA57A1" w:rsidRPr="002D553D" w:rsidRDefault="00DA57A1" w:rsidP="00DA57A1">
      <w:pPr>
        <w:pStyle w:val="aa"/>
        <w:shd w:val="clear" w:color="auto" w:fill="FFFFFF"/>
        <w:spacing w:after="0" w:afterAutospacing="0"/>
        <w:ind w:left="720"/>
        <w:jc w:val="both"/>
        <w:rPr>
          <w:rStyle w:val="a6"/>
          <w:sz w:val="26"/>
          <w:szCs w:val="26"/>
        </w:rPr>
      </w:pPr>
      <w:r w:rsidRPr="002D553D">
        <w:rPr>
          <w:rStyle w:val="a6"/>
          <w:sz w:val="26"/>
          <w:szCs w:val="26"/>
        </w:rPr>
        <w:t>3.1. часть 3 изложить в следующей редакции:</w:t>
      </w:r>
    </w:p>
    <w:p w:rsidR="00DA57A1" w:rsidRPr="002D553D" w:rsidRDefault="00DA57A1" w:rsidP="00DA5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553D">
        <w:rPr>
          <w:rStyle w:val="a6"/>
          <w:sz w:val="26"/>
          <w:szCs w:val="26"/>
        </w:rPr>
        <w:t>«</w:t>
      </w:r>
      <w:r w:rsidRPr="002D553D">
        <w:rPr>
          <w:rStyle w:val="a6"/>
          <w:rFonts w:ascii="Times New Roman" w:hAnsi="Times New Roman" w:cs="Times New Roman"/>
          <w:sz w:val="26"/>
          <w:szCs w:val="26"/>
        </w:rPr>
        <w:t>3</w:t>
      </w:r>
      <w:r w:rsidRPr="002D553D">
        <w:rPr>
          <w:rStyle w:val="a6"/>
          <w:sz w:val="26"/>
          <w:szCs w:val="26"/>
        </w:rPr>
        <w:t xml:space="preserve">. </w:t>
      </w:r>
      <w:r w:rsidRPr="002D553D">
        <w:rPr>
          <w:rFonts w:ascii="Times New Roman" w:hAnsi="Times New Roman" w:cs="Times New Roman"/>
          <w:bCs/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 Александровского сельского поселения должны соблюдать ограничения, запреты, исполнять обязанности, которые установлены Федеральным </w:t>
      </w:r>
      <w:hyperlink r:id="rId11" w:history="1">
        <w:r w:rsidRPr="002D553D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2D553D">
        <w:rPr>
          <w:rFonts w:ascii="Times New Roman" w:hAnsi="Times New Roman" w:cs="Times New Roman"/>
          <w:bCs/>
          <w:sz w:val="26"/>
          <w:szCs w:val="26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Александровского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2D553D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2D553D">
        <w:rPr>
          <w:rFonts w:ascii="Times New Roman" w:hAnsi="Times New Roman" w:cs="Times New Roman"/>
          <w:bCs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3" w:history="1">
        <w:r w:rsidRPr="002D553D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2D553D">
        <w:rPr>
          <w:rFonts w:ascii="Times New Roman" w:hAnsi="Times New Roman" w:cs="Times New Roman"/>
          <w:bCs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</w:t>
      </w:r>
      <w:proofErr w:type="gramEnd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", </w:t>
      </w:r>
      <w:proofErr w:type="gramStart"/>
      <w:r w:rsidRPr="002D553D">
        <w:rPr>
          <w:rFonts w:ascii="Times New Roman" w:hAnsi="Times New Roman" w:cs="Times New Roman"/>
          <w:bCs/>
          <w:sz w:val="26"/>
          <w:szCs w:val="26"/>
        </w:rPr>
        <w:t xml:space="preserve">Федеральным </w:t>
      </w:r>
      <w:hyperlink r:id="rId14" w:history="1">
        <w:r w:rsidRPr="002D553D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2D553D">
        <w:rPr>
          <w:rFonts w:ascii="Times New Roman" w:hAnsi="Times New Roman" w:cs="Times New Roman"/>
          <w:bCs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06.10.2003г. №131-ФЗ «Об общих принципах организации местного самоуправления в Российской Федерации».»;</w:t>
      </w:r>
      <w:proofErr w:type="gramEnd"/>
    </w:p>
    <w:p w:rsidR="00DA57A1" w:rsidRPr="002D553D" w:rsidRDefault="00DA57A1" w:rsidP="00DA5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57A1" w:rsidRDefault="00DA57A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553D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Pr="002D55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553D">
        <w:rPr>
          <w:rFonts w:ascii="Times New Roman" w:hAnsi="Times New Roman" w:cs="Times New Roman"/>
          <w:b/>
          <w:bCs/>
          <w:sz w:val="26"/>
          <w:szCs w:val="26"/>
        </w:rPr>
        <w:t>дополнить частью 3.1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D553D">
        <w:rPr>
          <w:rFonts w:ascii="Times New Roman" w:hAnsi="Times New Roman" w:cs="Times New Roman"/>
          <w:b/>
          <w:bCs/>
          <w:sz w:val="26"/>
          <w:szCs w:val="26"/>
        </w:rPr>
        <w:t xml:space="preserve"> следующего содержания:</w:t>
      </w:r>
    </w:p>
    <w:p w:rsidR="00764441" w:rsidRPr="002D553D" w:rsidRDefault="0076444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57A1" w:rsidRPr="002D553D" w:rsidRDefault="00DA57A1" w:rsidP="00764441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5" w:history="1">
        <w:r w:rsidRPr="002D553D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D553D">
        <w:rPr>
          <w:rFonts w:ascii="Times New Roman" w:hAnsi="Times New Roman" w:cs="Times New Roman"/>
          <w:sz w:val="26"/>
          <w:szCs w:val="26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 Александровского сельского поселения, проводится по решению губернатора Воронежской области  в порядке, установленном законом Воронежской области</w:t>
      </w:r>
      <w:proofErr w:type="gramStart"/>
      <w:r w:rsidRPr="002D553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A57A1" w:rsidRDefault="00DA57A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53D">
        <w:rPr>
          <w:rFonts w:ascii="Times New Roman" w:hAnsi="Times New Roman" w:cs="Times New Roman"/>
          <w:b/>
          <w:sz w:val="26"/>
          <w:szCs w:val="26"/>
        </w:rPr>
        <w:t>3.3.</w:t>
      </w:r>
      <w:r w:rsidRPr="002D55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D553D">
        <w:rPr>
          <w:rFonts w:ascii="Times New Roman" w:hAnsi="Times New Roman" w:cs="Times New Roman"/>
          <w:b/>
          <w:sz w:val="26"/>
          <w:szCs w:val="26"/>
        </w:rPr>
        <w:t>ополнить частью 3.2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D553D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764441" w:rsidRPr="002D553D" w:rsidRDefault="0076444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57A1" w:rsidRPr="002D553D" w:rsidRDefault="00DA57A1" w:rsidP="00764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 xml:space="preserve">«3.2. </w:t>
      </w:r>
      <w:proofErr w:type="gramStart"/>
      <w:r w:rsidRPr="002D553D">
        <w:rPr>
          <w:rFonts w:ascii="Times New Roman" w:hAnsi="Times New Roman" w:cs="Times New Roman"/>
          <w:sz w:val="26"/>
          <w:szCs w:val="26"/>
        </w:rPr>
        <w:t xml:space="preserve">При выявлении в результате проверки, проведенной в соответствии с </w:t>
      </w:r>
      <w:hyperlink r:id="rId16" w:history="1">
        <w:r w:rsidRPr="002D553D">
          <w:rPr>
            <w:rFonts w:ascii="Times New Roman" w:hAnsi="Times New Roman" w:cs="Times New Roman"/>
            <w:sz w:val="26"/>
            <w:szCs w:val="26"/>
          </w:rPr>
          <w:t>частью</w:t>
        </w:r>
      </w:hyperlink>
      <w:r w:rsidRPr="002D553D">
        <w:rPr>
          <w:rFonts w:ascii="Times New Roman" w:hAnsi="Times New Roman" w:cs="Times New Roman"/>
          <w:sz w:val="26"/>
          <w:szCs w:val="26"/>
        </w:rPr>
        <w:t xml:space="preserve"> 3.1 настоящей статьи, фактов несоблюдения ограничений, запретов, </w:t>
      </w:r>
      <w:r w:rsidRPr="002D553D">
        <w:rPr>
          <w:rFonts w:ascii="Times New Roman" w:hAnsi="Times New Roman" w:cs="Times New Roman"/>
          <w:sz w:val="26"/>
          <w:szCs w:val="26"/>
        </w:rPr>
        <w:lastRenderedPageBreak/>
        <w:t xml:space="preserve">неисполнения обязанностей, которые установлены Федеральным </w:t>
      </w:r>
      <w:hyperlink r:id="rId17" w:history="1">
        <w:r w:rsidRPr="002D553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D553D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8" w:history="1">
        <w:r w:rsidRPr="002D553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D553D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2D553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D553D">
        <w:rPr>
          <w:rFonts w:ascii="Times New Roman" w:hAnsi="Times New Roman" w:cs="Times New Roman"/>
          <w:sz w:val="26"/>
          <w:szCs w:val="26"/>
        </w:rPr>
        <w:t xml:space="preserve"> от 7</w:t>
      </w:r>
      <w:proofErr w:type="gramEnd"/>
      <w:r w:rsidRPr="002D55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553D">
        <w:rPr>
          <w:rFonts w:ascii="Times New Roman" w:hAnsi="Times New Roman" w:cs="Times New Roman"/>
          <w:sz w:val="26"/>
          <w:szCs w:val="26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Александровского сельского</w:t>
      </w:r>
      <w:proofErr w:type="gramEnd"/>
      <w:r w:rsidRPr="002D553D">
        <w:rPr>
          <w:rFonts w:ascii="Times New Roman" w:hAnsi="Times New Roman" w:cs="Times New Roman"/>
          <w:sz w:val="26"/>
          <w:szCs w:val="26"/>
        </w:rPr>
        <w:t xml:space="preserve"> поселения или </w:t>
      </w:r>
      <w:proofErr w:type="gramStart"/>
      <w:r w:rsidRPr="002D553D">
        <w:rPr>
          <w:rFonts w:ascii="Times New Roman" w:hAnsi="Times New Roman" w:cs="Times New Roman"/>
          <w:sz w:val="26"/>
          <w:szCs w:val="26"/>
        </w:rPr>
        <w:t>применении</w:t>
      </w:r>
      <w:proofErr w:type="gramEnd"/>
      <w:r w:rsidRPr="002D553D">
        <w:rPr>
          <w:rFonts w:ascii="Times New Roman" w:hAnsi="Times New Roman" w:cs="Times New Roman"/>
          <w:sz w:val="26"/>
          <w:szCs w:val="26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DA57A1" w:rsidRPr="002D553D" w:rsidRDefault="00DA57A1" w:rsidP="00DA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57A1" w:rsidRDefault="00DA57A1" w:rsidP="00DA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53D">
        <w:rPr>
          <w:rFonts w:ascii="Times New Roman" w:hAnsi="Times New Roman" w:cs="Times New Roman"/>
          <w:b/>
          <w:sz w:val="26"/>
          <w:szCs w:val="26"/>
        </w:rPr>
        <w:t xml:space="preserve">           3.4.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2D553D">
        <w:rPr>
          <w:rFonts w:ascii="Times New Roman" w:hAnsi="Times New Roman" w:cs="Times New Roman"/>
          <w:b/>
          <w:sz w:val="26"/>
          <w:szCs w:val="26"/>
        </w:rPr>
        <w:t>ополнить частью 3.3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D553D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764441" w:rsidRPr="002D553D" w:rsidRDefault="00764441" w:rsidP="00DA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57A1" w:rsidRPr="002D553D" w:rsidRDefault="00DA57A1" w:rsidP="00764441">
      <w:pPr>
        <w:widowControl w:val="0"/>
        <w:snapToGri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 xml:space="preserve">«3.3. </w:t>
      </w:r>
      <w:proofErr w:type="gramStart"/>
      <w:r w:rsidRPr="002D553D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Александровского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  <w:proofErr w:type="gramEnd"/>
    </w:p>
    <w:p w:rsidR="00DA57A1" w:rsidRDefault="00DA57A1" w:rsidP="00DA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3.5.д</w:t>
      </w:r>
      <w:r w:rsidRPr="002D553D">
        <w:rPr>
          <w:rFonts w:ascii="Times New Roman" w:hAnsi="Times New Roman" w:cs="Times New Roman"/>
          <w:b/>
          <w:sz w:val="26"/>
          <w:szCs w:val="26"/>
        </w:rPr>
        <w:t>ополнить частью 3.4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D553D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764441" w:rsidRPr="002D553D" w:rsidRDefault="00764441" w:rsidP="00DA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57A1" w:rsidRPr="00DA57A1" w:rsidRDefault="00DA57A1" w:rsidP="00DA57A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 xml:space="preserve">«3.4. </w:t>
      </w:r>
      <w:bookmarkStart w:id="0" w:name="Par0"/>
      <w:bookmarkEnd w:id="0"/>
      <w:proofErr w:type="gramStart"/>
      <w:r w:rsidRPr="00DA57A1">
        <w:rPr>
          <w:rFonts w:ascii="Times New Roman" w:hAnsi="Times New Roman" w:cs="Times New Roman"/>
          <w:sz w:val="26"/>
          <w:szCs w:val="26"/>
        </w:rPr>
        <w:t>К депутату, члену выборного органа местного самоуправления, выборному должностному лицу местного самоуправления Александровского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A57A1" w:rsidRPr="00DA57A1" w:rsidRDefault="00DA57A1" w:rsidP="00DA57A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DA57A1" w:rsidRPr="00DA57A1" w:rsidRDefault="00DA57A1" w:rsidP="00DA57A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 xml:space="preserve">2) освобождение депутата, члена выборного органа местного самоуправления от должности в </w:t>
      </w:r>
      <w:r w:rsidR="00485381">
        <w:rPr>
          <w:rFonts w:ascii="Times New Roman" w:hAnsi="Times New Roman" w:cs="Times New Roman"/>
          <w:sz w:val="26"/>
          <w:szCs w:val="26"/>
        </w:rPr>
        <w:t>Совете народных депутатов Александровского сельского поселения</w:t>
      </w:r>
      <w:r w:rsidRPr="00DA57A1">
        <w:rPr>
          <w:rFonts w:ascii="Times New Roman" w:hAnsi="Times New Roman" w:cs="Times New Roman"/>
          <w:sz w:val="26"/>
          <w:szCs w:val="26"/>
        </w:rPr>
        <w:t>, выборном органе местного самоуправления с лишением права занимать должности в</w:t>
      </w:r>
      <w:r w:rsidR="00485381">
        <w:rPr>
          <w:rFonts w:ascii="Times New Roman" w:hAnsi="Times New Roman" w:cs="Times New Roman"/>
          <w:sz w:val="26"/>
          <w:szCs w:val="26"/>
        </w:rPr>
        <w:t xml:space="preserve"> Совете народных депутатов Александровского сельского поселения</w:t>
      </w:r>
      <w:r w:rsidRPr="00DA57A1">
        <w:rPr>
          <w:rFonts w:ascii="Times New Roman" w:hAnsi="Times New Roman" w:cs="Times New Roman"/>
          <w:sz w:val="26"/>
          <w:szCs w:val="26"/>
        </w:rPr>
        <w:t>, выборном органе местного самоуправления до прекращения срока его полномочий;</w:t>
      </w:r>
    </w:p>
    <w:p w:rsidR="00DA57A1" w:rsidRPr="00DA57A1" w:rsidRDefault="00DA57A1" w:rsidP="00DA57A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A57A1" w:rsidRPr="00DA57A1" w:rsidRDefault="00DA57A1" w:rsidP="00DA57A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>4) запрет занимать должности в</w:t>
      </w:r>
      <w:r w:rsidR="00485381">
        <w:rPr>
          <w:rFonts w:ascii="Times New Roman" w:hAnsi="Times New Roman" w:cs="Times New Roman"/>
          <w:sz w:val="26"/>
          <w:szCs w:val="26"/>
        </w:rPr>
        <w:t xml:space="preserve"> Совете народных депутатов Александровского сельского поселения</w:t>
      </w:r>
      <w:r w:rsidRPr="00DA57A1">
        <w:rPr>
          <w:rFonts w:ascii="Times New Roman" w:hAnsi="Times New Roman" w:cs="Times New Roman"/>
          <w:sz w:val="26"/>
          <w:szCs w:val="26"/>
        </w:rPr>
        <w:t>, выборном органе местного самоуправления до прекращения срока его полномочий;</w:t>
      </w:r>
    </w:p>
    <w:p w:rsidR="00DA57A1" w:rsidRPr="00DA57A1" w:rsidRDefault="00DA57A1" w:rsidP="00DA57A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</w:t>
      </w:r>
      <w:proofErr w:type="gramStart"/>
      <w:r w:rsidRPr="00DA57A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A57A1" w:rsidRPr="002D553D" w:rsidRDefault="00DA57A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57A1" w:rsidRPr="002D553D" w:rsidRDefault="00DA57A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b/>
          <w:sz w:val="26"/>
          <w:szCs w:val="26"/>
        </w:rPr>
        <w:t>3.6</w:t>
      </w:r>
      <w:r w:rsidRPr="002D55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2D553D">
        <w:rPr>
          <w:rFonts w:ascii="Times New Roman" w:hAnsi="Times New Roman" w:cs="Times New Roman"/>
          <w:b/>
          <w:sz w:val="26"/>
          <w:szCs w:val="26"/>
        </w:rPr>
        <w:t>ополнить частью 3.5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D553D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DA57A1" w:rsidRDefault="00DA57A1" w:rsidP="00DA57A1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 xml:space="preserve">«3.5.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Александровского сельского поселения мер ответственности, указанных в </w:t>
      </w:r>
      <w:hyperlink w:anchor="Par0" w:history="1">
        <w:r w:rsidRPr="002D553D">
          <w:rPr>
            <w:rFonts w:ascii="Times New Roman" w:hAnsi="Times New Roman" w:cs="Times New Roman"/>
            <w:sz w:val="26"/>
            <w:szCs w:val="26"/>
          </w:rPr>
          <w:t>части</w:t>
        </w:r>
      </w:hyperlink>
      <w:r w:rsidRPr="002D553D">
        <w:rPr>
          <w:rFonts w:ascii="Times New Roman" w:hAnsi="Times New Roman" w:cs="Times New Roman"/>
          <w:sz w:val="26"/>
          <w:szCs w:val="26"/>
        </w:rPr>
        <w:t xml:space="preserve"> 3.4 настоящей статьи, определяется муниципальным правовым актом в соответствии </w:t>
      </w:r>
      <w:r>
        <w:rPr>
          <w:rFonts w:ascii="Times New Roman" w:hAnsi="Times New Roman" w:cs="Times New Roman"/>
          <w:sz w:val="26"/>
          <w:szCs w:val="26"/>
        </w:rPr>
        <w:t>с законом Воронежской 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A57A1" w:rsidRDefault="00DA57A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57A1" w:rsidRDefault="00DA57A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53D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2D55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2D553D">
        <w:rPr>
          <w:rFonts w:ascii="Times New Roman" w:hAnsi="Times New Roman" w:cs="Times New Roman"/>
          <w:b/>
          <w:sz w:val="26"/>
          <w:szCs w:val="26"/>
        </w:rPr>
        <w:t xml:space="preserve">ополнить частью </w:t>
      </w:r>
      <w:r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Pr="002D553D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764441" w:rsidRPr="002D553D" w:rsidRDefault="00764441" w:rsidP="00DA57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A57A1" w:rsidRPr="003063BF" w:rsidRDefault="00DA57A1" w:rsidP="00DA57A1">
      <w:pPr>
        <w:pStyle w:val="a9"/>
        <w:autoSpaceDE w:val="0"/>
        <w:autoSpaceDN w:val="0"/>
        <w:adjustRightInd w:val="0"/>
        <w:spacing w:after="0" w:line="240" w:lineRule="auto"/>
        <w:ind w:left="0" w:firstLine="888"/>
        <w:jc w:val="both"/>
        <w:rPr>
          <w:rFonts w:ascii="Times New Roman" w:hAnsi="Times New Roman"/>
          <w:sz w:val="26"/>
          <w:szCs w:val="26"/>
        </w:rPr>
      </w:pPr>
      <w:r w:rsidRPr="003063BF">
        <w:rPr>
          <w:rFonts w:ascii="Times New Roman" w:hAnsi="Times New Roman"/>
          <w:sz w:val="26"/>
          <w:szCs w:val="26"/>
        </w:rPr>
        <w:t>«8.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DA57A1" w:rsidRPr="003063BF" w:rsidRDefault="00DA57A1" w:rsidP="00DA57A1">
      <w:pPr>
        <w:pStyle w:val="a9"/>
        <w:autoSpaceDE w:val="0"/>
        <w:autoSpaceDN w:val="0"/>
        <w:adjustRightInd w:val="0"/>
        <w:spacing w:before="200" w:after="0" w:line="240" w:lineRule="auto"/>
        <w:ind w:left="0" w:firstLine="888"/>
        <w:jc w:val="both"/>
        <w:rPr>
          <w:rFonts w:ascii="Times New Roman" w:hAnsi="Times New Roman"/>
          <w:sz w:val="26"/>
          <w:szCs w:val="26"/>
        </w:rPr>
      </w:pPr>
      <w:r w:rsidRPr="003063BF"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DA57A1" w:rsidRPr="003063BF" w:rsidRDefault="00DA57A1" w:rsidP="00DA57A1">
      <w:pPr>
        <w:pStyle w:val="a9"/>
        <w:autoSpaceDE w:val="0"/>
        <w:autoSpaceDN w:val="0"/>
        <w:adjustRightInd w:val="0"/>
        <w:spacing w:before="200" w:after="0" w:line="240" w:lineRule="auto"/>
        <w:ind w:left="0" w:firstLine="888"/>
        <w:jc w:val="both"/>
        <w:rPr>
          <w:rFonts w:ascii="Times New Roman" w:hAnsi="Times New Roman"/>
          <w:sz w:val="26"/>
          <w:szCs w:val="26"/>
        </w:rPr>
      </w:pPr>
      <w:r w:rsidRPr="003063BF"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A57A1" w:rsidRPr="003063BF" w:rsidRDefault="00DA57A1" w:rsidP="00DA57A1">
      <w:pPr>
        <w:pStyle w:val="a9"/>
        <w:autoSpaceDE w:val="0"/>
        <w:autoSpaceDN w:val="0"/>
        <w:adjustRightInd w:val="0"/>
        <w:spacing w:before="200" w:after="0" w:line="240" w:lineRule="auto"/>
        <w:ind w:left="0" w:firstLine="88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63BF"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3063BF">
        <w:rPr>
          <w:rFonts w:ascii="Times New Roman" w:hAnsi="Times New Roman"/>
          <w:sz w:val="26"/>
          <w:szCs w:val="26"/>
        </w:rPr>
        <w:t>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A57A1" w:rsidRPr="003063BF" w:rsidRDefault="00DA57A1" w:rsidP="00DA57A1">
      <w:pPr>
        <w:pStyle w:val="a9"/>
        <w:autoSpaceDE w:val="0"/>
        <w:autoSpaceDN w:val="0"/>
        <w:adjustRightInd w:val="0"/>
        <w:spacing w:before="200" w:after="0" w:line="240" w:lineRule="auto"/>
        <w:ind w:left="0" w:firstLine="88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63BF"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3063BF">
        <w:rPr>
          <w:rFonts w:ascii="Times New Roman" w:hAnsi="Times New Roman"/>
          <w:sz w:val="26"/>
          <w:szCs w:val="26"/>
        </w:rPr>
        <w:t>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</w:t>
      </w:r>
      <w:proofErr w:type="gramEnd"/>
      <w:r w:rsidRPr="003063BF">
        <w:rPr>
          <w:rFonts w:ascii="Times New Roman" w:hAnsi="Times New Roman"/>
          <w:sz w:val="26"/>
          <w:szCs w:val="26"/>
        </w:rPr>
        <w:t xml:space="preserve"> в порядке, установленном законом Воронежской области;</w:t>
      </w:r>
    </w:p>
    <w:p w:rsidR="00DA57A1" w:rsidRPr="003063BF" w:rsidRDefault="00DA57A1" w:rsidP="00DA57A1">
      <w:pPr>
        <w:pStyle w:val="a9"/>
        <w:autoSpaceDE w:val="0"/>
        <w:autoSpaceDN w:val="0"/>
        <w:adjustRightInd w:val="0"/>
        <w:spacing w:before="200" w:after="0" w:line="240" w:lineRule="auto"/>
        <w:ind w:left="0" w:firstLine="888"/>
        <w:jc w:val="both"/>
        <w:rPr>
          <w:rFonts w:ascii="Times New Roman" w:hAnsi="Times New Roman"/>
          <w:sz w:val="26"/>
          <w:szCs w:val="26"/>
        </w:rPr>
      </w:pPr>
      <w:r w:rsidRPr="003063BF"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сельского поселения в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3063BF">
        <w:rPr>
          <w:rFonts w:ascii="Times New Roman" w:hAnsi="Times New Roman"/>
          <w:sz w:val="26"/>
          <w:szCs w:val="26"/>
        </w:rPr>
        <w:t>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DA57A1" w:rsidRPr="003063BF" w:rsidRDefault="00DA57A1" w:rsidP="00DA57A1">
      <w:pPr>
        <w:pStyle w:val="a9"/>
        <w:autoSpaceDE w:val="0"/>
        <w:autoSpaceDN w:val="0"/>
        <w:adjustRightInd w:val="0"/>
        <w:spacing w:before="120" w:after="0" w:line="240" w:lineRule="auto"/>
        <w:ind w:left="0" w:firstLine="88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63BF"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3063BF">
        <w:rPr>
          <w:rFonts w:ascii="Times New Roman" w:hAnsi="Times New Roman"/>
          <w:sz w:val="26"/>
          <w:szCs w:val="26"/>
        </w:rPr>
        <w:t xml:space="preserve">сельского поселения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6"/>
          <w:szCs w:val="26"/>
        </w:rPr>
        <w:t xml:space="preserve">Александровское </w:t>
      </w:r>
      <w:r w:rsidRPr="003063BF">
        <w:rPr>
          <w:rFonts w:ascii="Times New Roman" w:hAnsi="Times New Roman"/>
          <w:sz w:val="26"/>
          <w:szCs w:val="26"/>
        </w:rPr>
        <w:t xml:space="preserve">сельское поселение,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3063BF">
        <w:rPr>
          <w:rFonts w:ascii="Times New Roman" w:hAnsi="Times New Roman"/>
          <w:sz w:val="26"/>
          <w:szCs w:val="26"/>
        </w:rPr>
        <w:t>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DA57A1" w:rsidRPr="00DA57A1" w:rsidRDefault="00DA57A1" w:rsidP="00DA57A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DA57A1" w:rsidRPr="00DA57A1" w:rsidRDefault="00DA57A1" w:rsidP="00DA57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 xml:space="preserve">       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DA57A1">
        <w:rPr>
          <w:rFonts w:ascii="Times New Roman" w:hAnsi="Times New Roman" w:cs="Times New Roman"/>
          <w:sz w:val="26"/>
          <w:szCs w:val="26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A57A1" w:rsidRPr="00DA57A1" w:rsidRDefault="00DA57A1" w:rsidP="00DA57A1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r w:rsidRPr="00DA57A1">
        <w:rPr>
          <w:rFonts w:ascii="Times New Roman" w:hAnsi="Times New Roman" w:cs="Times New Roman"/>
          <w:sz w:val="26"/>
          <w:szCs w:val="26"/>
        </w:rPr>
        <w:t xml:space="preserve">  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A57A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A57A1" w:rsidRPr="00DA57A1" w:rsidRDefault="00DA57A1" w:rsidP="00DA57A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7A1">
        <w:rPr>
          <w:rFonts w:ascii="Times New Roman" w:hAnsi="Times New Roman" w:cs="Times New Roman"/>
          <w:b/>
          <w:sz w:val="26"/>
          <w:szCs w:val="26"/>
        </w:rPr>
        <w:t>Статью 55 изложить в следующей редакции: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280" w:after="0" w:line="240" w:lineRule="auto"/>
        <w:ind w:left="10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57A1" w:rsidRPr="002D553D" w:rsidRDefault="00DA57A1" w:rsidP="00764441">
      <w:pPr>
        <w:pStyle w:val="a9"/>
        <w:autoSpaceDE w:val="0"/>
        <w:autoSpaceDN w:val="0"/>
        <w:adjustRightInd w:val="0"/>
        <w:spacing w:after="0"/>
        <w:ind w:left="0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D553D">
        <w:rPr>
          <w:rFonts w:ascii="Times New Roman" w:hAnsi="Times New Roman" w:cs="Times New Roman"/>
          <w:b/>
          <w:bCs/>
          <w:sz w:val="26"/>
          <w:szCs w:val="26"/>
        </w:rPr>
        <w:t xml:space="preserve">«Статья 55. Муниципальный долг. 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Александровским сельским поселением.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D553D">
        <w:rPr>
          <w:rFonts w:ascii="Times New Roman" w:hAnsi="Times New Roman"/>
          <w:sz w:val="26"/>
          <w:szCs w:val="26"/>
        </w:rPr>
        <w:t>1. Структура муниципального долга представляет собой группировку муниципальных долговых обязательств по видам долговых обязательств.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 xml:space="preserve">Долговые обязательства Александровского сельского поселения могут существовать в виде обязательств </w:t>
      </w:r>
      <w:proofErr w:type="gramStart"/>
      <w:r w:rsidRPr="002D553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D553D">
        <w:rPr>
          <w:rFonts w:ascii="Times New Roman" w:hAnsi="Times New Roman" w:cs="Times New Roman"/>
          <w:sz w:val="26"/>
          <w:szCs w:val="26"/>
        </w:rPr>
        <w:t>: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1) ценным бумагам Александровского сельского поселения (муниципальным ценным бумагам);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бюджет Александровского сельского поселения из других бюджетов бюджетной системы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4) кредитам, привлеченным Александровским сельским поселением от кредитных организаций в валюте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5) гарантиям Александровского сельского поселения (муниципальным гарантиям), выраженным в валюте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2. В объем муниципального долга включаются: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1) номинальная сумма долга по муниципальным ценным бумагам;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 xml:space="preserve">2) объем основного долга по бюджетным кредитам, привлеченным в бюджет </w:t>
      </w:r>
      <w:r w:rsidR="00485381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Pr="002D553D">
        <w:rPr>
          <w:rFonts w:ascii="Times New Roman" w:hAnsi="Times New Roman" w:cs="Times New Roman"/>
          <w:sz w:val="26"/>
          <w:szCs w:val="26"/>
        </w:rPr>
        <w:t>из других бюджетов бюджетной системы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lastRenderedPageBreak/>
        <w:t>3) объем основного долга по кредитам, привлеченным Александровским сельским поселением от кредитных организаций;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4) объем обязательств по муниципальным гарантиям;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5) объем иных непогашенных долговых обязательств Александровского сельского поселения.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2.1. В объем муниципального внутреннего долга включаются: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2) объем основного долга по бюджетным кредитам, привлеченным в бюджет Александровского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3) объем основного долга по кредитам, привлеченным Александровским сельским поселением от кредитных организаций, обязательства по которым выражены в валюте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5) объем иных непогашенных долговых обязательств Александровского сельского поселения в валюте Российской Федерации.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2.2. В объем муниципального внешнего долга включаются: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1) объем основного долга по бюджетным кредитам в иностранной валюте, привлеченным  Александровским сельским поселением от Российской Федерации в рамках использования целевых иностранных кредитов;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2) объем обязательств по муниципальным гарантиям в иностранной валюте, предоставленным Александровским  сельским поселением Российской Федерации в рамках использования целевых иностранных кредитов.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3. Долговые обязательства Александровского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4. Управление муниципальным долгом Александровского сельского поселения осуществляется администрацией Александровского сельского поселения.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5. Обслуживание муниципального долга производится путем операций по выплате доходов по муниципальным долговым обязательствам в виде процентов по ним и (или) дисконта, осуществляемых за счет средств бюджета Александровского сельского поселения.</w:t>
      </w:r>
    </w:p>
    <w:p w:rsidR="00DA57A1" w:rsidRPr="002D553D" w:rsidRDefault="00DA57A1" w:rsidP="00DA57A1">
      <w:pPr>
        <w:pStyle w:val="a9"/>
        <w:autoSpaceDE w:val="0"/>
        <w:autoSpaceDN w:val="0"/>
        <w:adjustRightInd w:val="0"/>
        <w:spacing w:before="120" w:after="0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53D">
        <w:rPr>
          <w:rFonts w:ascii="Times New Roman" w:hAnsi="Times New Roman" w:cs="Times New Roman"/>
          <w:sz w:val="26"/>
          <w:szCs w:val="26"/>
        </w:rPr>
        <w:t>6. Муниципальный долг полностью и без условий обеспечивается всем находящимся в собственности Александровского сельского поселения имуществом, составляющим муниципальную казну, и исполняется за счет средств бюджета Александровского сельского поселения</w:t>
      </w:r>
      <w:proofErr w:type="gramStart"/>
      <w:r w:rsidRPr="002D553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26248" w:rsidRDefault="00B26248">
      <w:bookmarkStart w:id="1" w:name="_GoBack"/>
      <w:bookmarkEnd w:id="1"/>
    </w:p>
    <w:sectPr w:rsidR="00B26248" w:rsidSect="00731C50">
      <w:footerReference w:type="default" r:id="rId20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D8" w:rsidRDefault="009A7BD8">
      <w:pPr>
        <w:spacing w:after="0" w:line="240" w:lineRule="auto"/>
      </w:pPr>
      <w:r>
        <w:separator/>
      </w:r>
    </w:p>
  </w:endnote>
  <w:endnote w:type="continuationSeparator" w:id="0">
    <w:p w:rsidR="009A7BD8" w:rsidRDefault="009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6E" w:rsidRDefault="009A7B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D8" w:rsidRDefault="009A7BD8">
      <w:pPr>
        <w:spacing w:after="0" w:line="240" w:lineRule="auto"/>
      </w:pPr>
      <w:r>
        <w:separator/>
      </w:r>
    </w:p>
  </w:footnote>
  <w:footnote w:type="continuationSeparator" w:id="0">
    <w:p w:rsidR="009A7BD8" w:rsidRDefault="009A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F048C"/>
    <w:multiLevelType w:val="hybridMultilevel"/>
    <w:tmpl w:val="70B2E694"/>
    <w:lvl w:ilvl="0" w:tplc="951AA4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6F"/>
    <w:rsid w:val="00485381"/>
    <w:rsid w:val="00764441"/>
    <w:rsid w:val="009A7BD8"/>
    <w:rsid w:val="00B26248"/>
    <w:rsid w:val="00B91F6F"/>
    <w:rsid w:val="00D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7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A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57A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A57A1"/>
    <w:rPr>
      <w:b/>
      <w:bCs/>
    </w:rPr>
  </w:style>
  <w:style w:type="paragraph" w:styleId="a7">
    <w:name w:val="footer"/>
    <w:basedOn w:val="a"/>
    <w:link w:val="a8"/>
    <w:uiPriority w:val="99"/>
    <w:unhideWhenUsed/>
    <w:rsid w:val="00DA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7A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A57A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7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A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57A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A57A1"/>
    <w:rPr>
      <w:b/>
      <w:bCs/>
    </w:rPr>
  </w:style>
  <w:style w:type="paragraph" w:styleId="a7">
    <w:name w:val="footer"/>
    <w:basedOn w:val="a"/>
    <w:link w:val="a8"/>
    <w:uiPriority w:val="99"/>
    <w:unhideWhenUsed/>
    <w:rsid w:val="00DA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7A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A57A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50E2B92A46A508663518074632927620EDBDC6BD6C9490921CB1F3009CCD361CCD4F75113AFB03214ADA4D8z9m4I" TargetMode="External"/><Relationship Id="rId13" Type="http://schemas.openxmlformats.org/officeDocument/2006/relationships/hyperlink" Target="consultantplus://offline/ref=76D9B8334D3980E70236517BC958B4BFC12A8129CE391516F5D84B87EC75737ED79F9C8819F56C9AAAD3E02C01zBr5I" TargetMode="External"/><Relationship Id="rId18" Type="http://schemas.openxmlformats.org/officeDocument/2006/relationships/hyperlink" Target="consultantplus://offline/ref=B0E99C829B89BC907B8EAEFDCCAE6517E7D6EE8A340BAD058ED89688C4C758CDB3468674330A4A53312EAB6A07pD01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D9B8334D3980E70236517BC958B4BFC0228F2ACD3F1516F5D84B87EC75737ED79F9C8819F56C9AAAD3E02C01zBr5I" TargetMode="External"/><Relationship Id="rId17" Type="http://schemas.openxmlformats.org/officeDocument/2006/relationships/hyperlink" Target="consultantplus://offline/ref=B0E99C829B89BC907B8EAEFDCCAE6517E6DEE089370DAD058ED89688C4C758CDB3468674330A4A53312EAB6A07pD0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E99C829B89BC907B8EAEFDCCAE6517E6DCE78D370BAD058ED89688C4C758CDA146DE7E300F5F066274FC6706DA47F4FDD9F88CF2p905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D9B8334D3980E70236517BC958B4BFC0228F2ACD3F1516F5D84B87EC75737ED79F9C8819F56C9AAAD3E02C01zBr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B8C2EC8084D30E1F533F6B711E9C04F6CD6F7F85E6078FC11B4FA504382B4C82870F91976AA06472C6B5E77809DAB07A29C9A8i2w3I" TargetMode="External"/><Relationship Id="rId10" Type="http://schemas.openxmlformats.org/officeDocument/2006/relationships/hyperlink" Target="consultantplus://offline/ref=EB950E2B92A46A508663518074632927620EDBDC6BD6C9490921CB1F3009CCD361CCD4F75113AFB03214ADA4D8z9m4I" TargetMode="External"/><Relationship Id="rId19" Type="http://schemas.openxmlformats.org/officeDocument/2006/relationships/hyperlink" Target="consultantplus://offline/ref=B0E99C829B89BC907B8EAEFDCCAE6517E6DEE089370FAD058ED89688C4C758CDB3468674330A4A53312EAB6A07pD0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50E2B92A46A508663518074632927620EDBDC6BD6C9490921CB1F3009CCD361CCD4F75113AFB03214ADA4D8z9m4I" TargetMode="External"/><Relationship Id="rId14" Type="http://schemas.openxmlformats.org/officeDocument/2006/relationships/hyperlink" Target="consultantplus://offline/ref=76D9B8334D3980E70236517BC958B4BFC0228F2ACD3D1516F5D84B87EC75737ED79F9C8819F56C9AAAD3E02C01zBr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2020-03-12T10:01:00Z</cp:lastPrinted>
  <dcterms:created xsi:type="dcterms:W3CDTF">2020-03-12T09:54:00Z</dcterms:created>
  <dcterms:modified xsi:type="dcterms:W3CDTF">2020-03-18T09:20:00Z</dcterms:modified>
</cp:coreProperties>
</file>