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91" w:rsidRDefault="00391091" w:rsidP="00391091">
      <w:pPr>
        <w:jc w:val="center"/>
        <w:rPr>
          <w:rFonts w:ascii="Times New Roman" w:hAnsi="Times New Roman"/>
          <w:b/>
          <w:color w:val="000000" w:themeColor="text1"/>
          <w:sz w:val="26"/>
          <w:szCs w:val="26"/>
        </w:rPr>
      </w:pPr>
      <w:r w:rsidRPr="00692F90">
        <w:rPr>
          <w:rFonts w:ascii="Times New Roman" w:hAnsi="Times New Roman"/>
          <w:b/>
          <w:color w:val="000000" w:themeColor="text1"/>
          <w:sz w:val="26"/>
          <w:szCs w:val="26"/>
        </w:rPr>
        <w:t xml:space="preserve">СОВЕТ </w:t>
      </w:r>
    </w:p>
    <w:p w:rsidR="00391091" w:rsidRPr="00692F90" w:rsidRDefault="00391091" w:rsidP="00391091">
      <w:pPr>
        <w:jc w:val="center"/>
        <w:rPr>
          <w:rFonts w:ascii="Times New Roman" w:hAnsi="Times New Roman"/>
          <w:b/>
          <w:color w:val="000000" w:themeColor="text1"/>
          <w:sz w:val="26"/>
          <w:szCs w:val="26"/>
        </w:rPr>
      </w:pPr>
      <w:r w:rsidRPr="00692F90">
        <w:rPr>
          <w:rFonts w:ascii="Times New Roman" w:hAnsi="Times New Roman"/>
          <w:b/>
          <w:color w:val="000000" w:themeColor="text1"/>
          <w:sz w:val="26"/>
          <w:szCs w:val="26"/>
        </w:rPr>
        <w:t xml:space="preserve">НАРОДНЫХ ДЕПУТАТОВ </w:t>
      </w:r>
    </w:p>
    <w:p w:rsidR="00391091" w:rsidRPr="00692F90" w:rsidRDefault="00391091" w:rsidP="00391091">
      <w:pPr>
        <w:jc w:val="center"/>
        <w:rPr>
          <w:rFonts w:ascii="Times New Roman" w:hAnsi="Times New Roman"/>
          <w:b/>
          <w:color w:val="000000" w:themeColor="text1"/>
          <w:sz w:val="26"/>
          <w:szCs w:val="26"/>
        </w:rPr>
      </w:pPr>
      <w:r>
        <w:rPr>
          <w:rFonts w:ascii="Times New Roman" w:hAnsi="Times New Roman"/>
          <w:b/>
          <w:color w:val="000000" w:themeColor="text1"/>
          <w:sz w:val="26"/>
          <w:szCs w:val="26"/>
        </w:rPr>
        <w:t>АЛЕКСАНДРОВСКОГО</w:t>
      </w:r>
      <w:r w:rsidRPr="00692F90">
        <w:rPr>
          <w:rFonts w:ascii="Times New Roman" w:hAnsi="Times New Roman"/>
          <w:b/>
          <w:color w:val="000000" w:themeColor="text1"/>
          <w:sz w:val="26"/>
          <w:szCs w:val="26"/>
        </w:rPr>
        <w:t xml:space="preserve"> СЕЛЬСКОГО ПОСЕЛЕНИЯ </w:t>
      </w:r>
    </w:p>
    <w:p w:rsidR="00391091" w:rsidRPr="00692F90" w:rsidRDefault="00391091" w:rsidP="00391091">
      <w:pPr>
        <w:jc w:val="center"/>
        <w:rPr>
          <w:rFonts w:ascii="Times New Roman" w:hAnsi="Times New Roman"/>
          <w:b/>
          <w:color w:val="000000" w:themeColor="text1"/>
          <w:sz w:val="26"/>
          <w:szCs w:val="26"/>
        </w:rPr>
      </w:pPr>
      <w:r>
        <w:rPr>
          <w:rFonts w:ascii="Times New Roman" w:hAnsi="Times New Roman"/>
          <w:b/>
          <w:color w:val="000000" w:themeColor="text1"/>
          <w:sz w:val="26"/>
          <w:szCs w:val="26"/>
        </w:rPr>
        <w:t>ПАВЛОВСКОГО</w:t>
      </w:r>
      <w:r w:rsidRPr="00692F90">
        <w:rPr>
          <w:rFonts w:ascii="Times New Roman" w:hAnsi="Times New Roman"/>
          <w:b/>
          <w:color w:val="000000" w:themeColor="text1"/>
          <w:sz w:val="26"/>
          <w:szCs w:val="26"/>
        </w:rPr>
        <w:t xml:space="preserve"> МУНИЦИПАЛЬНОГО РАЙОНА </w:t>
      </w:r>
    </w:p>
    <w:p w:rsidR="00391091" w:rsidRPr="00692F90" w:rsidRDefault="00391091" w:rsidP="00391091">
      <w:pPr>
        <w:jc w:val="center"/>
        <w:rPr>
          <w:rFonts w:ascii="Times New Roman" w:hAnsi="Times New Roman"/>
          <w:b/>
          <w:color w:val="000000" w:themeColor="text1"/>
          <w:sz w:val="26"/>
          <w:szCs w:val="26"/>
        </w:rPr>
      </w:pPr>
      <w:r w:rsidRPr="00692F90">
        <w:rPr>
          <w:rFonts w:ascii="Times New Roman" w:hAnsi="Times New Roman"/>
          <w:b/>
          <w:color w:val="000000" w:themeColor="text1"/>
          <w:sz w:val="26"/>
          <w:szCs w:val="26"/>
        </w:rPr>
        <w:t>ВОРОНЕЖСКОЙ ОБЛАСТИ</w:t>
      </w:r>
    </w:p>
    <w:p w:rsidR="00391091" w:rsidRPr="00692F90" w:rsidRDefault="00391091" w:rsidP="00391091">
      <w:pPr>
        <w:jc w:val="center"/>
        <w:rPr>
          <w:rFonts w:ascii="Times New Roman" w:hAnsi="Times New Roman"/>
          <w:b/>
          <w:color w:val="000000" w:themeColor="text1"/>
          <w:sz w:val="26"/>
          <w:szCs w:val="26"/>
        </w:rPr>
      </w:pPr>
    </w:p>
    <w:p w:rsidR="00391091" w:rsidRPr="006409A8" w:rsidRDefault="00391091" w:rsidP="00391091">
      <w:pPr>
        <w:jc w:val="center"/>
        <w:rPr>
          <w:rFonts w:ascii="Times New Roman" w:hAnsi="Times New Roman"/>
          <w:b/>
          <w:color w:val="000000" w:themeColor="text1"/>
          <w:sz w:val="32"/>
          <w:szCs w:val="32"/>
        </w:rPr>
      </w:pPr>
      <w:proofErr w:type="gramStart"/>
      <w:r w:rsidRPr="006409A8">
        <w:rPr>
          <w:rFonts w:ascii="Times New Roman" w:hAnsi="Times New Roman"/>
          <w:b/>
          <w:color w:val="000000" w:themeColor="text1"/>
          <w:sz w:val="32"/>
          <w:szCs w:val="32"/>
        </w:rPr>
        <w:t>Р</w:t>
      </w:r>
      <w:proofErr w:type="gramEnd"/>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Е</w:t>
      </w:r>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Ш</w:t>
      </w:r>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Е</w:t>
      </w:r>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Н</w:t>
      </w:r>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И</w:t>
      </w:r>
      <w:r>
        <w:rPr>
          <w:rFonts w:ascii="Times New Roman" w:hAnsi="Times New Roman"/>
          <w:b/>
          <w:color w:val="000000" w:themeColor="text1"/>
          <w:sz w:val="32"/>
          <w:szCs w:val="32"/>
        </w:rPr>
        <w:t xml:space="preserve"> </w:t>
      </w:r>
      <w:r w:rsidRPr="006409A8">
        <w:rPr>
          <w:rFonts w:ascii="Times New Roman" w:hAnsi="Times New Roman"/>
          <w:b/>
          <w:color w:val="000000" w:themeColor="text1"/>
          <w:sz w:val="32"/>
          <w:szCs w:val="32"/>
        </w:rPr>
        <w:t>Е</w:t>
      </w:r>
    </w:p>
    <w:p w:rsidR="00391091" w:rsidRDefault="00391091" w:rsidP="00391091">
      <w:pPr>
        <w:rPr>
          <w:rFonts w:ascii="Times New Roman" w:hAnsi="Times New Roman"/>
          <w:color w:val="000000" w:themeColor="text1"/>
          <w:sz w:val="26"/>
          <w:szCs w:val="26"/>
          <w:u w:val="single"/>
        </w:rPr>
      </w:pPr>
    </w:p>
    <w:p w:rsidR="00391091" w:rsidRPr="00692F90" w:rsidRDefault="00391091" w:rsidP="00391091">
      <w:pPr>
        <w:rPr>
          <w:rFonts w:ascii="Times New Roman" w:hAnsi="Times New Roman"/>
          <w:color w:val="000000" w:themeColor="text1"/>
          <w:sz w:val="26"/>
          <w:szCs w:val="26"/>
          <w:u w:val="single"/>
        </w:rPr>
      </w:pPr>
      <w:r>
        <w:rPr>
          <w:rFonts w:ascii="Times New Roman" w:hAnsi="Times New Roman"/>
          <w:color w:val="000000" w:themeColor="text1"/>
          <w:sz w:val="26"/>
          <w:szCs w:val="26"/>
          <w:u w:val="single"/>
        </w:rPr>
        <w:t xml:space="preserve"> От </w:t>
      </w:r>
      <w:r w:rsidR="001A57CA">
        <w:rPr>
          <w:rFonts w:ascii="Times New Roman" w:hAnsi="Times New Roman"/>
          <w:color w:val="000000" w:themeColor="text1"/>
          <w:sz w:val="26"/>
          <w:szCs w:val="26"/>
          <w:u w:val="single"/>
        </w:rPr>
        <w:t>30.06.2017</w:t>
      </w:r>
      <w:r w:rsidRPr="00692F90">
        <w:rPr>
          <w:rFonts w:ascii="Times New Roman" w:hAnsi="Times New Roman"/>
          <w:color w:val="000000" w:themeColor="text1"/>
          <w:sz w:val="26"/>
          <w:szCs w:val="26"/>
          <w:u w:val="single"/>
        </w:rPr>
        <w:t xml:space="preserve">  №</w:t>
      </w:r>
      <w:r w:rsidR="001A57CA">
        <w:rPr>
          <w:rFonts w:ascii="Times New Roman" w:hAnsi="Times New Roman"/>
          <w:color w:val="000000" w:themeColor="text1"/>
          <w:sz w:val="26"/>
          <w:szCs w:val="26"/>
          <w:u w:val="single"/>
        </w:rPr>
        <w:t>146</w:t>
      </w:r>
      <w:r w:rsidRPr="00692F90">
        <w:rPr>
          <w:rFonts w:ascii="Times New Roman" w:hAnsi="Times New Roman"/>
          <w:color w:val="000000" w:themeColor="text1"/>
          <w:sz w:val="26"/>
          <w:szCs w:val="26"/>
          <w:u w:val="single"/>
        </w:rPr>
        <w:t xml:space="preserve"> </w:t>
      </w:r>
      <w:r>
        <w:rPr>
          <w:rFonts w:ascii="Times New Roman" w:hAnsi="Times New Roman"/>
          <w:color w:val="000000" w:themeColor="text1"/>
          <w:sz w:val="26"/>
          <w:szCs w:val="26"/>
          <w:u w:val="single"/>
        </w:rPr>
        <w:t xml:space="preserve"> </w:t>
      </w:r>
    </w:p>
    <w:p w:rsidR="00391091" w:rsidRPr="00692F90" w:rsidRDefault="00391091" w:rsidP="00391091">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proofErr w:type="gramStart"/>
      <w:r w:rsidRPr="00692F90">
        <w:rPr>
          <w:rFonts w:ascii="Times New Roman" w:hAnsi="Times New Roman"/>
          <w:color w:val="000000" w:themeColor="text1"/>
          <w:sz w:val="26"/>
          <w:szCs w:val="26"/>
        </w:rPr>
        <w:t>с</w:t>
      </w:r>
      <w:proofErr w:type="gramEnd"/>
      <w:r w:rsidRPr="00692F90">
        <w:rPr>
          <w:rFonts w:ascii="Times New Roman" w:hAnsi="Times New Roman"/>
          <w:color w:val="000000" w:themeColor="text1"/>
          <w:sz w:val="26"/>
          <w:szCs w:val="26"/>
        </w:rPr>
        <w:t xml:space="preserve">. </w:t>
      </w:r>
      <w:r>
        <w:rPr>
          <w:rFonts w:ascii="Times New Roman" w:hAnsi="Times New Roman"/>
          <w:color w:val="000000" w:themeColor="text1"/>
          <w:sz w:val="26"/>
          <w:szCs w:val="26"/>
        </w:rPr>
        <w:t>Александровка</w:t>
      </w:r>
    </w:p>
    <w:p w:rsidR="00391091" w:rsidRPr="00E10D8E" w:rsidRDefault="00391091" w:rsidP="00391091">
      <w:pPr>
        <w:pStyle w:val="a8"/>
        <w:rPr>
          <w:color w:val="FFFFFF"/>
          <w:sz w:val="26"/>
          <w:szCs w:val="26"/>
        </w:rPr>
      </w:pPr>
      <w:proofErr w:type="spellStart"/>
      <w:r w:rsidRPr="009804F0">
        <w:rPr>
          <w:color w:val="FFFFFF"/>
        </w:rPr>
        <w:t>авловск</w:t>
      </w:r>
      <w:proofErr w:type="spellEnd"/>
    </w:p>
    <w:p w:rsidR="00391091" w:rsidRDefault="00391091" w:rsidP="00300F5B">
      <w:pPr>
        <w:pStyle w:val="ConsPlusTitle"/>
        <w:widowControl/>
        <w:ind w:right="4393"/>
        <w:jc w:val="both"/>
        <w:rPr>
          <w:rFonts w:ascii="Times New Roman" w:hAnsi="Times New Roman" w:cs="Times New Roman"/>
          <w:b w:val="0"/>
          <w:sz w:val="28"/>
          <w:szCs w:val="28"/>
        </w:rPr>
      </w:pPr>
    </w:p>
    <w:p w:rsidR="000320D3" w:rsidRPr="00E42117" w:rsidRDefault="00716F4C" w:rsidP="00300F5B">
      <w:pPr>
        <w:pStyle w:val="ConsPlusTitle"/>
        <w:widowControl/>
        <w:ind w:right="4393"/>
        <w:jc w:val="both"/>
        <w:rPr>
          <w:rFonts w:ascii="Times New Roman" w:hAnsi="Times New Roman" w:cs="Times New Roman"/>
          <w:b w:val="0"/>
          <w:sz w:val="28"/>
          <w:szCs w:val="28"/>
        </w:rPr>
      </w:pPr>
      <w:r w:rsidRPr="00E42117">
        <w:rPr>
          <w:rFonts w:ascii="Times New Roman" w:hAnsi="Times New Roman" w:cs="Times New Roman"/>
          <w:b w:val="0"/>
          <w:sz w:val="28"/>
          <w:szCs w:val="28"/>
        </w:rPr>
        <w:t>О внесении изменений в решение Совета народных депутатов</w:t>
      </w:r>
      <w:r w:rsidR="00AA40FE">
        <w:rPr>
          <w:rFonts w:ascii="Times New Roman" w:hAnsi="Times New Roman" w:cs="Times New Roman"/>
          <w:b w:val="0"/>
          <w:sz w:val="28"/>
          <w:szCs w:val="28"/>
        </w:rPr>
        <w:t xml:space="preserve"> </w:t>
      </w:r>
      <w:r w:rsidR="00391091">
        <w:rPr>
          <w:rFonts w:ascii="Times New Roman" w:hAnsi="Times New Roman" w:cs="Times New Roman"/>
          <w:b w:val="0"/>
          <w:sz w:val="28"/>
          <w:szCs w:val="28"/>
        </w:rPr>
        <w:t>Александровского</w:t>
      </w:r>
      <w:r w:rsidR="00AA40FE">
        <w:rPr>
          <w:rFonts w:ascii="Times New Roman" w:hAnsi="Times New Roman" w:cs="Times New Roman"/>
          <w:b w:val="0"/>
          <w:sz w:val="28"/>
          <w:szCs w:val="28"/>
        </w:rPr>
        <w:t xml:space="preserve"> сельского поселения от </w:t>
      </w:r>
      <w:r w:rsidR="00391091">
        <w:rPr>
          <w:rFonts w:ascii="Times New Roman" w:hAnsi="Times New Roman" w:cs="Times New Roman"/>
          <w:b w:val="0"/>
          <w:sz w:val="28"/>
          <w:szCs w:val="28"/>
        </w:rPr>
        <w:t>24</w:t>
      </w:r>
      <w:r w:rsidR="00AA40FE">
        <w:rPr>
          <w:rFonts w:ascii="Times New Roman" w:hAnsi="Times New Roman" w:cs="Times New Roman"/>
          <w:b w:val="0"/>
          <w:sz w:val="28"/>
          <w:szCs w:val="28"/>
        </w:rPr>
        <w:t>.05.2008 №1</w:t>
      </w:r>
      <w:r w:rsidR="00391091">
        <w:rPr>
          <w:rFonts w:ascii="Times New Roman" w:hAnsi="Times New Roman" w:cs="Times New Roman"/>
          <w:b w:val="0"/>
          <w:sz w:val="28"/>
          <w:szCs w:val="28"/>
        </w:rPr>
        <w:t xml:space="preserve">79 </w:t>
      </w:r>
      <w:r w:rsidRPr="00E42117">
        <w:rPr>
          <w:rFonts w:ascii="Times New Roman" w:hAnsi="Times New Roman" w:cs="Times New Roman"/>
          <w:b w:val="0"/>
          <w:sz w:val="28"/>
          <w:szCs w:val="28"/>
        </w:rPr>
        <w:t>«О муниципальной службе в органах</w:t>
      </w:r>
      <w:r w:rsidR="00A8151F" w:rsidRPr="00E42117">
        <w:rPr>
          <w:rFonts w:ascii="Times New Roman" w:hAnsi="Times New Roman" w:cs="Times New Roman"/>
          <w:b w:val="0"/>
          <w:sz w:val="28"/>
          <w:szCs w:val="28"/>
        </w:rPr>
        <w:t xml:space="preserve"> местного самоуправления </w:t>
      </w:r>
      <w:r w:rsidR="00391091">
        <w:rPr>
          <w:rFonts w:ascii="Times New Roman" w:hAnsi="Times New Roman" w:cs="Times New Roman"/>
          <w:b w:val="0"/>
          <w:sz w:val="28"/>
          <w:szCs w:val="28"/>
        </w:rPr>
        <w:t xml:space="preserve">Александровского </w:t>
      </w:r>
      <w:r w:rsidR="00AA40FE">
        <w:rPr>
          <w:rFonts w:ascii="Times New Roman" w:hAnsi="Times New Roman" w:cs="Times New Roman"/>
          <w:b w:val="0"/>
          <w:sz w:val="28"/>
          <w:szCs w:val="28"/>
        </w:rPr>
        <w:t xml:space="preserve"> сельского поселения</w:t>
      </w:r>
      <w:r w:rsidR="00A8151F" w:rsidRPr="00E42117">
        <w:rPr>
          <w:rFonts w:ascii="Times New Roman" w:hAnsi="Times New Roman" w:cs="Times New Roman"/>
          <w:b w:val="0"/>
          <w:sz w:val="28"/>
          <w:szCs w:val="28"/>
        </w:rPr>
        <w:t>»</w:t>
      </w:r>
    </w:p>
    <w:p w:rsidR="000320D3" w:rsidRDefault="000320D3" w:rsidP="000320D3">
      <w:pPr>
        <w:pStyle w:val="ConsPlusTitle"/>
        <w:widowControl/>
        <w:rPr>
          <w:b w:val="0"/>
          <w:sz w:val="26"/>
          <w:szCs w:val="26"/>
        </w:rPr>
      </w:pPr>
    </w:p>
    <w:p w:rsidR="0046168E" w:rsidRPr="00FC7276" w:rsidRDefault="0046168E" w:rsidP="000320D3">
      <w:pPr>
        <w:pStyle w:val="ConsPlusTitle"/>
        <w:widowControl/>
        <w:rPr>
          <w:b w:val="0"/>
          <w:sz w:val="26"/>
          <w:szCs w:val="26"/>
        </w:rPr>
      </w:pPr>
    </w:p>
    <w:p w:rsidR="000320D3" w:rsidRPr="00FC7276" w:rsidRDefault="000320D3" w:rsidP="000320D3">
      <w:pPr>
        <w:pStyle w:val="ConsPlusTitle"/>
        <w:widowControl/>
        <w:jc w:val="both"/>
        <w:rPr>
          <w:rFonts w:ascii="Times New Roman" w:hAnsi="Times New Roman" w:cs="Times New Roman"/>
          <w:b w:val="0"/>
          <w:sz w:val="26"/>
          <w:szCs w:val="26"/>
        </w:rPr>
      </w:pPr>
      <w:r w:rsidRPr="00FC7276">
        <w:rPr>
          <w:b w:val="0"/>
          <w:sz w:val="26"/>
          <w:szCs w:val="26"/>
        </w:rPr>
        <w:tab/>
      </w:r>
      <w:r w:rsidRPr="00FC7276">
        <w:rPr>
          <w:rFonts w:ascii="Times New Roman" w:hAnsi="Times New Roman" w:cs="Times New Roman"/>
          <w:b w:val="0"/>
          <w:sz w:val="26"/>
          <w:szCs w:val="26"/>
        </w:rPr>
        <w:t xml:space="preserve">В соответствии </w:t>
      </w:r>
      <w:r w:rsidR="00790D2E">
        <w:rPr>
          <w:rFonts w:ascii="Times New Roman" w:hAnsi="Times New Roman" w:cs="Times New Roman"/>
          <w:b w:val="0"/>
          <w:sz w:val="26"/>
          <w:szCs w:val="26"/>
        </w:rPr>
        <w:t xml:space="preserve">с </w:t>
      </w:r>
      <w:r w:rsidRPr="00FC7276">
        <w:rPr>
          <w:rFonts w:ascii="Times New Roman" w:hAnsi="Times New Roman" w:cs="Times New Roman"/>
          <w:b w:val="0"/>
          <w:sz w:val="26"/>
          <w:szCs w:val="26"/>
        </w:rPr>
        <w:t>Федеральн</w:t>
      </w:r>
      <w:r w:rsidR="00790D2E">
        <w:rPr>
          <w:rFonts w:ascii="Times New Roman" w:hAnsi="Times New Roman" w:cs="Times New Roman"/>
          <w:b w:val="0"/>
          <w:sz w:val="26"/>
          <w:szCs w:val="26"/>
        </w:rPr>
        <w:t>ым</w:t>
      </w:r>
      <w:r w:rsidRPr="00FC7276">
        <w:rPr>
          <w:rFonts w:ascii="Times New Roman" w:hAnsi="Times New Roman" w:cs="Times New Roman"/>
          <w:b w:val="0"/>
          <w:sz w:val="26"/>
          <w:szCs w:val="26"/>
        </w:rPr>
        <w:t xml:space="preserve"> закон</w:t>
      </w:r>
      <w:r w:rsidR="00790D2E">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от 02.03.2007№25–ФЗ «О муниципальной службе </w:t>
      </w:r>
      <w:r w:rsidR="00D96B01" w:rsidRPr="00FC7276">
        <w:rPr>
          <w:rFonts w:ascii="Times New Roman" w:hAnsi="Times New Roman" w:cs="Times New Roman"/>
          <w:b w:val="0"/>
          <w:sz w:val="26"/>
          <w:szCs w:val="26"/>
        </w:rPr>
        <w:t xml:space="preserve">в Российской Федерации», </w:t>
      </w:r>
      <w:r w:rsidR="00E42117">
        <w:rPr>
          <w:rFonts w:ascii="Times New Roman" w:hAnsi="Times New Roman" w:cs="Times New Roman"/>
          <w:b w:val="0"/>
          <w:sz w:val="26"/>
          <w:szCs w:val="26"/>
        </w:rPr>
        <w:t>З</w:t>
      </w:r>
      <w:r w:rsidRPr="00FC7276">
        <w:rPr>
          <w:rFonts w:ascii="Times New Roman" w:hAnsi="Times New Roman" w:cs="Times New Roman"/>
          <w:b w:val="0"/>
          <w:sz w:val="26"/>
          <w:szCs w:val="26"/>
        </w:rPr>
        <w:t>акон</w:t>
      </w:r>
      <w:r w:rsidR="00D257FC">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Воронежской области от 28.12.2007</w:t>
      </w:r>
      <w:r w:rsidR="00E42117" w:rsidRPr="00FC7276">
        <w:rPr>
          <w:rFonts w:ascii="Times New Roman" w:hAnsi="Times New Roman" w:cs="Times New Roman"/>
          <w:b w:val="0"/>
          <w:sz w:val="26"/>
          <w:szCs w:val="26"/>
        </w:rPr>
        <w:t>№ 175-ОЗ</w:t>
      </w:r>
      <w:r w:rsidRPr="00FC7276">
        <w:rPr>
          <w:rFonts w:ascii="Times New Roman" w:hAnsi="Times New Roman" w:cs="Times New Roman"/>
          <w:b w:val="0"/>
          <w:sz w:val="26"/>
          <w:szCs w:val="26"/>
        </w:rPr>
        <w:t xml:space="preserve"> «О муниципальной службе в Воронежской области»,  Ус</w:t>
      </w:r>
      <w:r w:rsidR="00E720AF" w:rsidRPr="00FC7276">
        <w:rPr>
          <w:rFonts w:ascii="Times New Roman" w:hAnsi="Times New Roman" w:cs="Times New Roman"/>
          <w:b w:val="0"/>
          <w:sz w:val="26"/>
          <w:szCs w:val="26"/>
        </w:rPr>
        <w:t xml:space="preserve">тавом </w:t>
      </w:r>
      <w:r w:rsidR="00391091">
        <w:rPr>
          <w:rFonts w:ascii="Times New Roman" w:hAnsi="Times New Roman" w:cs="Times New Roman"/>
          <w:b w:val="0"/>
          <w:sz w:val="26"/>
          <w:szCs w:val="26"/>
        </w:rPr>
        <w:t>Александровского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Совет народных депутатов </w:t>
      </w:r>
      <w:r w:rsidR="00391091">
        <w:rPr>
          <w:rFonts w:ascii="Times New Roman" w:hAnsi="Times New Roman" w:cs="Times New Roman"/>
          <w:b w:val="0"/>
          <w:sz w:val="26"/>
          <w:szCs w:val="26"/>
        </w:rPr>
        <w:t xml:space="preserve">Александровского </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p>
    <w:p w:rsidR="00D96B01" w:rsidRPr="00FC7276" w:rsidRDefault="00D96B01" w:rsidP="000320D3">
      <w:pPr>
        <w:pStyle w:val="ConsPlusTitle"/>
        <w:widowControl/>
        <w:jc w:val="center"/>
        <w:rPr>
          <w:rFonts w:ascii="Times New Roman" w:hAnsi="Times New Roman" w:cs="Times New Roman"/>
          <w:sz w:val="26"/>
          <w:szCs w:val="26"/>
        </w:rPr>
      </w:pPr>
    </w:p>
    <w:p w:rsidR="000320D3" w:rsidRPr="00E42117" w:rsidRDefault="000320D3" w:rsidP="000320D3">
      <w:pPr>
        <w:pStyle w:val="ConsPlusTitle"/>
        <w:widowControl/>
        <w:jc w:val="center"/>
        <w:rPr>
          <w:rFonts w:ascii="Times New Roman" w:hAnsi="Times New Roman" w:cs="Times New Roman"/>
          <w:b w:val="0"/>
          <w:sz w:val="26"/>
          <w:szCs w:val="26"/>
        </w:rPr>
      </w:pPr>
      <w:r w:rsidRPr="00E42117">
        <w:rPr>
          <w:rFonts w:ascii="Times New Roman" w:hAnsi="Times New Roman" w:cs="Times New Roman"/>
          <w:b w:val="0"/>
          <w:sz w:val="26"/>
          <w:szCs w:val="26"/>
        </w:rPr>
        <w:t>РЕШИЛ:</w:t>
      </w:r>
    </w:p>
    <w:p w:rsidR="000320D3" w:rsidRPr="00FC7276" w:rsidRDefault="000320D3" w:rsidP="000320D3">
      <w:pPr>
        <w:pStyle w:val="ConsPlusTitle"/>
        <w:widowControl/>
        <w:jc w:val="center"/>
        <w:rPr>
          <w:sz w:val="26"/>
          <w:szCs w:val="26"/>
        </w:rPr>
      </w:pPr>
    </w:p>
    <w:p w:rsidR="00CE74AB" w:rsidRPr="00FC7276" w:rsidRDefault="00E204F4" w:rsidP="00CE74AB">
      <w:pPr>
        <w:pStyle w:val="ConsPlusTitle"/>
        <w:widowControl/>
        <w:ind w:firstLine="708"/>
        <w:jc w:val="both"/>
        <w:rPr>
          <w:rFonts w:ascii="Times New Roman" w:hAnsi="Times New Roman" w:cs="Times New Roman"/>
          <w:b w:val="0"/>
          <w:sz w:val="26"/>
          <w:szCs w:val="26"/>
        </w:rPr>
      </w:pPr>
      <w:r w:rsidRPr="00FC7276">
        <w:rPr>
          <w:rFonts w:ascii="Times New Roman" w:hAnsi="Times New Roman" w:cs="Times New Roman"/>
          <w:b w:val="0"/>
          <w:sz w:val="26"/>
          <w:szCs w:val="26"/>
        </w:rPr>
        <w:t xml:space="preserve">1. </w:t>
      </w:r>
      <w:r w:rsidR="00D96B01" w:rsidRPr="00FC7276">
        <w:rPr>
          <w:rFonts w:ascii="Times New Roman" w:hAnsi="Times New Roman" w:cs="Times New Roman"/>
          <w:b w:val="0"/>
          <w:sz w:val="26"/>
          <w:szCs w:val="26"/>
        </w:rPr>
        <w:t>Внести в решение</w:t>
      </w:r>
      <w:r w:rsidR="000320D3" w:rsidRPr="00FC7276">
        <w:rPr>
          <w:rFonts w:ascii="Times New Roman" w:hAnsi="Times New Roman" w:cs="Times New Roman"/>
          <w:b w:val="0"/>
          <w:sz w:val="26"/>
          <w:szCs w:val="26"/>
        </w:rPr>
        <w:t xml:space="preserve"> Совета народных депутатов </w:t>
      </w:r>
      <w:r w:rsidR="00D96B01" w:rsidRPr="00FC7276">
        <w:rPr>
          <w:rFonts w:ascii="Times New Roman" w:hAnsi="Times New Roman" w:cs="Times New Roman"/>
          <w:b w:val="0"/>
          <w:sz w:val="26"/>
          <w:szCs w:val="26"/>
        </w:rPr>
        <w:t xml:space="preserve">Павловского  </w:t>
      </w:r>
      <w:r w:rsidRPr="00FC7276">
        <w:rPr>
          <w:rFonts w:ascii="Times New Roman" w:hAnsi="Times New Roman" w:cs="Times New Roman"/>
          <w:b w:val="0"/>
          <w:sz w:val="26"/>
          <w:szCs w:val="26"/>
        </w:rPr>
        <w:t>муниципального</w:t>
      </w:r>
      <w:r w:rsidR="000320D3" w:rsidRPr="00FC7276">
        <w:rPr>
          <w:rFonts w:ascii="Times New Roman" w:hAnsi="Times New Roman" w:cs="Times New Roman"/>
          <w:b w:val="0"/>
          <w:sz w:val="26"/>
          <w:szCs w:val="26"/>
        </w:rPr>
        <w:t xml:space="preserve"> района от </w:t>
      </w:r>
      <w:r w:rsidR="009E72D5">
        <w:rPr>
          <w:rFonts w:ascii="Times New Roman" w:hAnsi="Times New Roman" w:cs="Times New Roman"/>
          <w:b w:val="0"/>
          <w:sz w:val="26"/>
          <w:szCs w:val="26"/>
        </w:rPr>
        <w:t>2</w:t>
      </w:r>
      <w:r w:rsidR="00391091">
        <w:rPr>
          <w:rFonts w:ascii="Times New Roman" w:hAnsi="Times New Roman" w:cs="Times New Roman"/>
          <w:b w:val="0"/>
          <w:sz w:val="26"/>
          <w:szCs w:val="26"/>
        </w:rPr>
        <w:t>4</w:t>
      </w:r>
      <w:r w:rsidR="009E72D5">
        <w:rPr>
          <w:rFonts w:ascii="Times New Roman" w:hAnsi="Times New Roman" w:cs="Times New Roman"/>
          <w:b w:val="0"/>
          <w:sz w:val="26"/>
          <w:szCs w:val="26"/>
        </w:rPr>
        <w:t>.05</w:t>
      </w:r>
      <w:r w:rsidR="00D96B01" w:rsidRPr="00FC7276">
        <w:rPr>
          <w:rFonts w:ascii="Times New Roman" w:hAnsi="Times New Roman" w:cs="Times New Roman"/>
          <w:b w:val="0"/>
          <w:sz w:val="26"/>
          <w:szCs w:val="26"/>
        </w:rPr>
        <w:t>.2008</w:t>
      </w:r>
      <w:r w:rsidR="00C71F00" w:rsidRPr="00FC7276">
        <w:rPr>
          <w:rFonts w:ascii="Times New Roman" w:hAnsi="Times New Roman" w:cs="Times New Roman"/>
          <w:b w:val="0"/>
          <w:sz w:val="26"/>
          <w:szCs w:val="26"/>
        </w:rPr>
        <w:t xml:space="preserve"> №</w:t>
      </w:r>
      <w:r w:rsidR="00391091">
        <w:rPr>
          <w:rFonts w:ascii="Times New Roman" w:hAnsi="Times New Roman" w:cs="Times New Roman"/>
          <w:b w:val="0"/>
          <w:sz w:val="26"/>
          <w:szCs w:val="26"/>
        </w:rPr>
        <w:t>179</w:t>
      </w:r>
      <w:r w:rsidR="000320D3" w:rsidRPr="00FC7276">
        <w:rPr>
          <w:rFonts w:ascii="Times New Roman" w:hAnsi="Times New Roman" w:cs="Times New Roman"/>
          <w:b w:val="0"/>
          <w:sz w:val="26"/>
          <w:szCs w:val="26"/>
        </w:rPr>
        <w:t xml:space="preserve"> «</w:t>
      </w:r>
      <w:r w:rsidR="00D96B01" w:rsidRPr="00FC7276">
        <w:rPr>
          <w:rFonts w:ascii="Times New Roman" w:hAnsi="Times New Roman" w:cs="Times New Roman"/>
          <w:b w:val="0"/>
          <w:sz w:val="26"/>
          <w:szCs w:val="26"/>
        </w:rPr>
        <w:t xml:space="preserve">О муниципальной службе в органах местного самоуправления </w:t>
      </w:r>
      <w:r w:rsidR="00391091">
        <w:rPr>
          <w:rFonts w:ascii="Times New Roman" w:hAnsi="Times New Roman" w:cs="Times New Roman"/>
          <w:b w:val="0"/>
          <w:sz w:val="26"/>
          <w:szCs w:val="26"/>
        </w:rPr>
        <w:t xml:space="preserve">Александровского </w:t>
      </w:r>
      <w:r w:rsidR="009E72D5">
        <w:rPr>
          <w:rFonts w:ascii="Times New Roman" w:hAnsi="Times New Roman" w:cs="Times New Roman"/>
          <w:b w:val="0"/>
          <w:sz w:val="26"/>
          <w:szCs w:val="26"/>
        </w:rPr>
        <w:t>сельского поселения</w:t>
      </w:r>
      <w:r w:rsidRPr="00FC7276">
        <w:rPr>
          <w:rFonts w:ascii="Times New Roman" w:hAnsi="Times New Roman" w:cs="Times New Roman"/>
          <w:b w:val="0"/>
          <w:sz w:val="26"/>
          <w:szCs w:val="26"/>
        </w:rPr>
        <w:t xml:space="preserve">» </w:t>
      </w:r>
      <w:r w:rsidR="00CE74AB" w:rsidRPr="00FC7276">
        <w:rPr>
          <w:rFonts w:ascii="Times New Roman" w:hAnsi="Times New Roman" w:cs="Times New Roman"/>
          <w:b w:val="0"/>
          <w:sz w:val="26"/>
          <w:szCs w:val="26"/>
        </w:rPr>
        <w:t>следующие изменения:</w:t>
      </w:r>
    </w:p>
    <w:p w:rsidR="0061218D" w:rsidRDefault="00CE74AB" w:rsidP="0061218D">
      <w:pPr>
        <w:ind w:firstLine="709"/>
        <w:rPr>
          <w:rFonts w:ascii="Times New Roman" w:hAnsi="Times New Roman"/>
          <w:sz w:val="26"/>
          <w:szCs w:val="26"/>
        </w:rPr>
      </w:pPr>
      <w:r w:rsidRPr="00FC7276">
        <w:rPr>
          <w:rFonts w:ascii="Times New Roman" w:hAnsi="Times New Roman"/>
          <w:sz w:val="26"/>
          <w:szCs w:val="26"/>
        </w:rPr>
        <w:t xml:space="preserve">1.1. </w:t>
      </w:r>
      <w:r w:rsidR="001F2C5B">
        <w:rPr>
          <w:rFonts w:ascii="Times New Roman" w:hAnsi="Times New Roman"/>
          <w:sz w:val="26"/>
          <w:szCs w:val="26"/>
        </w:rPr>
        <w:t xml:space="preserve">Приложение №1 </w:t>
      </w:r>
      <w:r w:rsidR="0061218D">
        <w:rPr>
          <w:rFonts w:ascii="Times New Roman" w:hAnsi="Times New Roman"/>
          <w:sz w:val="26"/>
          <w:szCs w:val="26"/>
        </w:rPr>
        <w:t>изложить</w:t>
      </w:r>
      <w:r w:rsidR="00117015">
        <w:rPr>
          <w:rFonts w:ascii="Times New Roman" w:hAnsi="Times New Roman"/>
          <w:sz w:val="26"/>
          <w:szCs w:val="26"/>
        </w:rPr>
        <w:t xml:space="preserve"> в</w:t>
      </w:r>
      <w:r w:rsidR="0061218D">
        <w:rPr>
          <w:rFonts w:ascii="Times New Roman" w:hAnsi="Times New Roman"/>
          <w:sz w:val="26"/>
          <w:szCs w:val="26"/>
        </w:rPr>
        <w:t xml:space="preserve"> редакции согласно приложению №1 к настоящему решению.</w:t>
      </w:r>
    </w:p>
    <w:p w:rsidR="00E42117" w:rsidRDefault="000323CD" w:rsidP="0061218D">
      <w:pPr>
        <w:ind w:firstLine="709"/>
        <w:rPr>
          <w:rFonts w:ascii="Times New Roman" w:hAnsi="Times New Roman"/>
          <w:sz w:val="26"/>
          <w:szCs w:val="26"/>
        </w:rPr>
      </w:pPr>
      <w:r>
        <w:rPr>
          <w:rFonts w:ascii="Times New Roman" w:hAnsi="Times New Roman"/>
          <w:sz w:val="26"/>
          <w:szCs w:val="26"/>
        </w:rPr>
        <w:t xml:space="preserve">1.2. </w:t>
      </w:r>
      <w:r w:rsidR="00857A81">
        <w:rPr>
          <w:rFonts w:ascii="Times New Roman" w:hAnsi="Times New Roman"/>
          <w:sz w:val="26"/>
          <w:szCs w:val="26"/>
        </w:rPr>
        <w:t xml:space="preserve">Приложение </w:t>
      </w:r>
      <w:r w:rsidR="00E42117">
        <w:rPr>
          <w:rFonts w:ascii="Times New Roman" w:hAnsi="Times New Roman"/>
          <w:sz w:val="26"/>
          <w:szCs w:val="26"/>
        </w:rPr>
        <w:t>№</w:t>
      </w:r>
      <w:r w:rsidR="00D257FC">
        <w:rPr>
          <w:rFonts w:ascii="Times New Roman" w:hAnsi="Times New Roman"/>
          <w:sz w:val="26"/>
          <w:szCs w:val="26"/>
        </w:rPr>
        <w:t>4</w:t>
      </w:r>
      <w:r w:rsidR="009076F0">
        <w:rPr>
          <w:rFonts w:ascii="Times New Roman" w:hAnsi="Times New Roman"/>
          <w:sz w:val="26"/>
          <w:szCs w:val="26"/>
        </w:rPr>
        <w:t xml:space="preserve"> </w:t>
      </w:r>
      <w:r w:rsidR="00857A81">
        <w:rPr>
          <w:rFonts w:ascii="Times New Roman" w:hAnsi="Times New Roman"/>
          <w:sz w:val="26"/>
          <w:szCs w:val="26"/>
        </w:rPr>
        <w:t>изложить</w:t>
      </w:r>
      <w:r w:rsidR="00117015">
        <w:rPr>
          <w:rFonts w:ascii="Times New Roman" w:hAnsi="Times New Roman"/>
          <w:sz w:val="26"/>
          <w:szCs w:val="26"/>
        </w:rPr>
        <w:t xml:space="preserve"> в</w:t>
      </w:r>
      <w:r w:rsidR="00857A81">
        <w:rPr>
          <w:rFonts w:ascii="Times New Roman" w:hAnsi="Times New Roman"/>
          <w:sz w:val="26"/>
          <w:szCs w:val="26"/>
        </w:rPr>
        <w:t xml:space="preserve"> редакции согласно приложению</w:t>
      </w:r>
      <w:r w:rsidR="0061218D">
        <w:rPr>
          <w:rFonts w:ascii="Times New Roman" w:hAnsi="Times New Roman"/>
          <w:sz w:val="26"/>
          <w:szCs w:val="26"/>
        </w:rPr>
        <w:t xml:space="preserve"> №2</w:t>
      </w:r>
      <w:r w:rsidR="00857A81">
        <w:rPr>
          <w:rFonts w:ascii="Times New Roman" w:hAnsi="Times New Roman"/>
          <w:sz w:val="26"/>
          <w:szCs w:val="26"/>
        </w:rPr>
        <w:t xml:space="preserve"> к настоящему решению.</w:t>
      </w:r>
    </w:p>
    <w:p w:rsidR="002121B1" w:rsidRDefault="002121B1" w:rsidP="000323CD">
      <w:pPr>
        <w:pStyle w:val="ConsPlusTitle"/>
        <w:ind w:firstLine="709"/>
        <w:jc w:val="both"/>
        <w:rPr>
          <w:rFonts w:ascii="Times New Roman" w:hAnsi="Times New Roman" w:cs="Times New Roman"/>
          <w:b w:val="0"/>
          <w:sz w:val="26"/>
          <w:szCs w:val="26"/>
        </w:rPr>
      </w:pPr>
      <w:r w:rsidRPr="00FC7276">
        <w:rPr>
          <w:rFonts w:ascii="Times New Roman" w:hAnsi="Times New Roman" w:cs="Times New Roman"/>
          <w:b w:val="0"/>
          <w:sz w:val="26"/>
          <w:szCs w:val="26"/>
        </w:rPr>
        <w:t>1.</w:t>
      </w:r>
      <w:r w:rsidR="000323CD">
        <w:rPr>
          <w:rFonts w:ascii="Times New Roman" w:hAnsi="Times New Roman" w:cs="Times New Roman"/>
          <w:b w:val="0"/>
          <w:sz w:val="26"/>
          <w:szCs w:val="26"/>
        </w:rPr>
        <w:t>3</w:t>
      </w:r>
      <w:r w:rsidRPr="00FC7276">
        <w:rPr>
          <w:rFonts w:ascii="Times New Roman" w:hAnsi="Times New Roman" w:cs="Times New Roman"/>
          <w:b w:val="0"/>
          <w:sz w:val="26"/>
          <w:szCs w:val="26"/>
        </w:rPr>
        <w:t xml:space="preserve">. </w:t>
      </w:r>
      <w:r w:rsidR="00857A81">
        <w:rPr>
          <w:rFonts w:ascii="Times New Roman" w:hAnsi="Times New Roman" w:cs="Times New Roman"/>
          <w:b w:val="0"/>
          <w:sz w:val="26"/>
          <w:szCs w:val="26"/>
        </w:rPr>
        <w:t>Приложение</w:t>
      </w:r>
      <w:r w:rsidRPr="00FC7276">
        <w:rPr>
          <w:rFonts w:ascii="Times New Roman" w:hAnsi="Times New Roman" w:cs="Times New Roman"/>
          <w:b w:val="0"/>
          <w:sz w:val="26"/>
          <w:szCs w:val="26"/>
        </w:rPr>
        <w:t xml:space="preserve"> №</w:t>
      </w:r>
      <w:r w:rsidR="00857A81">
        <w:rPr>
          <w:rFonts w:ascii="Times New Roman" w:hAnsi="Times New Roman" w:cs="Times New Roman"/>
          <w:b w:val="0"/>
          <w:sz w:val="26"/>
          <w:szCs w:val="26"/>
        </w:rPr>
        <w:t xml:space="preserve">6 </w:t>
      </w:r>
      <w:r w:rsidR="001F2C5B">
        <w:rPr>
          <w:rFonts w:ascii="Times New Roman" w:hAnsi="Times New Roman" w:cs="Times New Roman"/>
          <w:b w:val="0"/>
          <w:sz w:val="26"/>
          <w:szCs w:val="26"/>
        </w:rPr>
        <w:t>признать утратившим силу</w:t>
      </w:r>
      <w:r w:rsidR="00D00081">
        <w:rPr>
          <w:rFonts w:ascii="Times New Roman" w:hAnsi="Times New Roman" w:cs="Times New Roman"/>
          <w:b w:val="0"/>
          <w:sz w:val="26"/>
          <w:szCs w:val="26"/>
        </w:rPr>
        <w:t>.</w:t>
      </w:r>
    </w:p>
    <w:p w:rsidR="000323CD" w:rsidRPr="00D66882" w:rsidRDefault="000323CD" w:rsidP="000323CD">
      <w:pPr>
        <w:pStyle w:val="Default"/>
        <w:ind w:firstLine="709"/>
        <w:jc w:val="both"/>
        <w:rPr>
          <w:sz w:val="26"/>
          <w:szCs w:val="26"/>
        </w:rPr>
      </w:pPr>
      <w:r w:rsidRPr="000323CD">
        <w:rPr>
          <w:sz w:val="26"/>
          <w:szCs w:val="26"/>
        </w:rPr>
        <w:t xml:space="preserve">2. </w:t>
      </w:r>
      <w:proofErr w:type="gramStart"/>
      <w:r w:rsidRPr="000323CD">
        <w:rPr>
          <w:sz w:val="26"/>
          <w:szCs w:val="26"/>
        </w:rPr>
        <w:t>Сохранить</w:t>
      </w:r>
      <w:r w:rsidRPr="00D66882">
        <w:rPr>
          <w:sz w:val="26"/>
          <w:szCs w:val="26"/>
        </w:rPr>
        <w:t xml:space="preserve"> для муниципальных служащих </w:t>
      </w:r>
      <w:r w:rsidR="00AD780B">
        <w:rPr>
          <w:sz w:val="26"/>
          <w:szCs w:val="26"/>
        </w:rPr>
        <w:t>Александровского сельского поселения</w:t>
      </w:r>
      <w:r w:rsidRPr="00D66882">
        <w:rPr>
          <w:sz w:val="26"/>
          <w:szCs w:val="26"/>
        </w:rPr>
        <w:t xml:space="preserve">, имеющих на день вступления в силу </w:t>
      </w:r>
      <w:r w:rsidR="0061218D">
        <w:rPr>
          <w:sz w:val="26"/>
          <w:szCs w:val="26"/>
        </w:rPr>
        <w:t>Закона Воронежской области</w:t>
      </w:r>
      <w:r w:rsidRPr="00D66882">
        <w:rPr>
          <w:sz w:val="26"/>
          <w:szCs w:val="26"/>
        </w:rPr>
        <w:t xml:space="preserve"> от </w:t>
      </w:r>
      <w:r w:rsidR="0061218D">
        <w:rPr>
          <w:sz w:val="26"/>
          <w:szCs w:val="26"/>
        </w:rPr>
        <w:t>2</w:t>
      </w:r>
      <w:r w:rsidR="00267BDE">
        <w:rPr>
          <w:sz w:val="26"/>
          <w:szCs w:val="26"/>
        </w:rPr>
        <w:t>5</w:t>
      </w:r>
      <w:r w:rsidR="0061218D">
        <w:rPr>
          <w:sz w:val="26"/>
          <w:szCs w:val="26"/>
        </w:rPr>
        <w:t>.05.2017</w:t>
      </w:r>
      <w:r w:rsidRPr="00D66882">
        <w:rPr>
          <w:sz w:val="26"/>
          <w:szCs w:val="26"/>
        </w:rPr>
        <w:t xml:space="preserve"> «О внесении изменений в </w:t>
      </w:r>
      <w:r w:rsidR="0061218D">
        <w:rPr>
          <w:sz w:val="26"/>
          <w:szCs w:val="26"/>
        </w:rPr>
        <w:t>Закон Воронежской области «О муниципальной службе в Воронежской области</w:t>
      </w:r>
      <w:r w:rsidRPr="00D66882">
        <w:rPr>
          <w:sz w:val="26"/>
          <w:szCs w:val="26"/>
        </w:rPr>
        <w:t>»</w:t>
      </w:r>
      <w:r w:rsidR="009076F0">
        <w:rPr>
          <w:sz w:val="26"/>
          <w:szCs w:val="26"/>
        </w:rPr>
        <w:t xml:space="preserve"> </w:t>
      </w:r>
      <w:r w:rsidRPr="00D66882">
        <w:rPr>
          <w:sz w:val="26"/>
          <w:szCs w:val="26"/>
        </w:rPr>
        <w:t xml:space="preserve">неиспользованные </w:t>
      </w:r>
      <w:r w:rsidR="00FE04A7">
        <w:rPr>
          <w:sz w:val="26"/>
          <w:szCs w:val="26"/>
        </w:rPr>
        <w:t xml:space="preserve">дополнительные </w:t>
      </w:r>
      <w:r w:rsidRPr="00D66882">
        <w:rPr>
          <w:sz w:val="26"/>
          <w:szCs w:val="26"/>
        </w:rPr>
        <w:t>оплачиваемые</w:t>
      </w:r>
      <w:r w:rsidR="005954B8">
        <w:rPr>
          <w:sz w:val="26"/>
          <w:szCs w:val="26"/>
        </w:rPr>
        <w:t xml:space="preserve"> </w:t>
      </w:r>
      <w:r w:rsidR="00FE04A7" w:rsidRPr="00D66882">
        <w:rPr>
          <w:sz w:val="26"/>
          <w:szCs w:val="26"/>
        </w:rPr>
        <w:t>отпуска</w:t>
      </w:r>
      <w:r w:rsidR="005954B8">
        <w:rPr>
          <w:sz w:val="26"/>
          <w:szCs w:val="26"/>
        </w:rPr>
        <w:t xml:space="preserve"> </w:t>
      </w:r>
      <w:r w:rsidR="00FE04A7">
        <w:rPr>
          <w:sz w:val="26"/>
          <w:szCs w:val="26"/>
        </w:rPr>
        <w:t xml:space="preserve">за особые условия муниципальной службы </w:t>
      </w:r>
      <w:r w:rsidRPr="00D66882">
        <w:rPr>
          <w:sz w:val="26"/>
          <w:szCs w:val="26"/>
        </w:rPr>
        <w:t xml:space="preserve">или части этих </w:t>
      </w:r>
      <w:r w:rsidR="00FE04A7">
        <w:rPr>
          <w:sz w:val="26"/>
          <w:szCs w:val="26"/>
        </w:rPr>
        <w:t xml:space="preserve">дополнительных </w:t>
      </w:r>
      <w:r w:rsidRPr="00D66882">
        <w:rPr>
          <w:sz w:val="26"/>
          <w:szCs w:val="26"/>
        </w:rPr>
        <w:t xml:space="preserve">отпусков, право на их использование, а также право на выплату денежной компенсации за неиспользованные </w:t>
      </w:r>
      <w:r w:rsidR="00FE04A7">
        <w:rPr>
          <w:sz w:val="26"/>
          <w:szCs w:val="26"/>
        </w:rPr>
        <w:t>дополнительные</w:t>
      </w:r>
      <w:r w:rsidRPr="00D66882">
        <w:rPr>
          <w:sz w:val="26"/>
          <w:szCs w:val="26"/>
        </w:rPr>
        <w:t xml:space="preserve"> отпуска</w:t>
      </w:r>
      <w:proofErr w:type="gramEnd"/>
      <w:r w:rsidR="005954B8">
        <w:rPr>
          <w:sz w:val="26"/>
          <w:szCs w:val="26"/>
        </w:rPr>
        <w:t xml:space="preserve"> </w:t>
      </w:r>
      <w:r w:rsidR="00FE04A7">
        <w:rPr>
          <w:sz w:val="26"/>
          <w:szCs w:val="26"/>
        </w:rPr>
        <w:t>за особые условия муниципальной службы</w:t>
      </w:r>
      <w:r w:rsidRPr="00D66882">
        <w:rPr>
          <w:sz w:val="26"/>
          <w:szCs w:val="26"/>
        </w:rPr>
        <w:t xml:space="preserve"> или части этих отпусков. </w:t>
      </w:r>
    </w:p>
    <w:p w:rsidR="000323CD" w:rsidRDefault="000323CD" w:rsidP="000323CD">
      <w:pPr>
        <w:pStyle w:val="ConsPlusTitle"/>
        <w:ind w:firstLine="709"/>
        <w:jc w:val="both"/>
        <w:rPr>
          <w:rFonts w:ascii="Times New Roman" w:hAnsi="Times New Roman" w:cs="Times New Roman"/>
          <w:b w:val="0"/>
          <w:sz w:val="26"/>
          <w:szCs w:val="26"/>
        </w:rPr>
      </w:pPr>
    </w:p>
    <w:p w:rsidR="00AD780B" w:rsidRPr="00BD5E4F" w:rsidRDefault="00BC5A16" w:rsidP="00AD780B">
      <w:pPr>
        <w:tabs>
          <w:tab w:val="left" w:pos="1260"/>
          <w:tab w:val="left" w:pos="1620"/>
        </w:tabs>
        <w:rPr>
          <w:rFonts w:ascii="Times New Roman" w:hAnsi="Times New Roman"/>
          <w:sz w:val="26"/>
          <w:szCs w:val="26"/>
        </w:rPr>
      </w:pPr>
      <w:bookmarkStart w:id="0" w:name="Par31"/>
      <w:bookmarkEnd w:id="0"/>
      <w:r>
        <w:rPr>
          <w:rFonts w:ascii="Times New Roman" w:hAnsi="Times New Roman"/>
          <w:sz w:val="26"/>
          <w:szCs w:val="26"/>
        </w:rPr>
        <w:lastRenderedPageBreak/>
        <w:t>3</w:t>
      </w:r>
      <w:r w:rsidR="00AD780B">
        <w:rPr>
          <w:rFonts w:ascii="Times New Roman" w:hAnsi="Times New Roman"/>
          <w:sz w:val="26"/>
          <w:szCs w:val="26"/>
        </w:rPr>
        <w:t>.</w:t>
      </w:r>
      <w:r w:rsidR="00AD780B" w:rsidRPr="00BD5E4F">
        <w:rPr>
          <w:rFonts w:ascii="Times New Roman" w:hAnsi="Times New Roman"/>
          <w:sz w:val="26"/>
          <w:szCs w:val="26"/>
        </w:rPr>
        <w:t>Обна</w:t>
      </w:r>
      <w:r w:rsidR="00AD780B">
        <w:rPr>
          <w:rFonts w:ascii="Times New Roman" w:hAnsi="Times New Roman"/>
          <w:sz w:val="26"/>
          <w:szCs w:val="26"/>
        </w:rPr>
        <w:t>родовать настоящее решение</w:t>
      </w:r>
      <w:r w:rsidR="00AD780B" w:rsidRPr="00BD5E4F">
        <w:rPr>
          <w:rFonts w:ascii="Times New Roman" w:hAnsi="Times New Roman"/>
          <w:sz w:val="26"/>
          <w:szCs w:val="26"/>
        </w:rPr>
        <w:t xml:space="preserve"> в соответствии с Порядком обнародования муниципальных нормативных актов </w:t>
      </w:r>
      <w:r w:rsidR="00AD780B">
        <w:rPr>
          <w:rFonts w:ascii="Times New Roman" w:hAnsi="Times New Roman"/>
          <w:sz w:val="26"/>
          <w:szCs w:val="26"/>
        </w:rPr>
        <w:t>Александровского</w:t>
      </w:r>
      <w:r w:rsidR="00AD780B" w:rsidRPr="00BD5E4F">
        <w:rPr>
          <w:rFonts w:ascii="Times New Roman" w:hAnsi="Times New Roman"/>
          <w:sz w:val="26"/>
          <w:szCs w:val="26"/>
        </w:rPr>
        <w:t xml:space="preserve"> сельского поселения и разместить на официальном сайте администрации </w:t>
      </w:r>
      <w:r w:rsidR="00AD780B">
        <w:rPr>
          <w:rFonts w:ascii="Times New Roman" w:hAnsi="Times New Roman"/>
          <w:sz w:val="26"/>
          <w:szCs w:val="26"/>
        </w:rPr>
        <w:t>Александровского</w:t>
      </w:r>
      <w:r w:rsidR="00AD780B" w:rsidRPr="00BD5E4F">
        <w:rPr>
          <w:rFonts w:ascii="Times New Roman" w:hAnsi="Times New Roman"/>
          <w:sz w:val="26"/>
          <w:szCs w:val="26"/>
        </w:rPr>
        <w:t xml:space="preserve"> сельского поселения Павловского муниципального района Воронежской области в сети «Интернет».</w:t>
      </w:r>
    </w:p>
    <w:p w:rsidR="00AD780B" w:rsidRDefault="00AD780B" w:rsidP="00AD780B">
      <w:pPr>
        <w:tabs>
          <w:tab w:val="left" w:pos="1260"/>
          <w:tab w:val="left" w:pos="1620"/>
        </w:tabs>
        <w:rPr>
          <w:rFonts w:ascii="Times New Roman" w:hAnsi="Times New Roman"/>
          <w:sz w:val="26"/>
          <w:szCs w:val="26"/>
        </w:rPr>
      </w:pPr>
    </w:p>
    <w:p w:rsidR="00AD780B" w:rsidRPr="00AC3A2C" w:rsidRDefault="00AD780B" w:rsidP="00AD780B">
      <w:pPr>
        <w:tabs>
          <w:tab w:val="left" w:pos="1260"/>
          <w:tab w:val="left" w:pos="1620"/>
        </w:tabs>
        <w:rPr>
          <w:rFonts w:ascii="Times New Roman" w:hAnsi="Times New Roman"/>
          <w:sz w:val="26"/>
          <w:szCs w:val="26"/>
        </w:rPr>
      </w:pPr>
    </w:p>
    <w:p w:rsidR="00AD780B" w:rsidRDefault="00AD780B" w:rsidP="00AD780B">
      <w:pPr>
        <w:tabs>
          <w:tab w:val="left" w:pos="1260"/>
          <w:tab w:val="left" w:pos="1620"/>
        </w:tabs>
        <w:rPr>
          <w:rFonts w:ascii="Times New Roman" w:hAnsi="Times New Roman"/>
          <w:sz w:val="26"/>
          <w:szCs w:val="26"/>
        </w:rPr>
      </w:pPr>
    </w:p>
    <w:p w:rsidR="00AD780B" w:rsidRPr="00D76ED0" w:rsidRDefault="00AD780B" w:rsidP="00AD780B">
      <w:pPr>
        <w:pStyle w:val="aa"/>
        <w:rPr>
          <w:rFonts w:ascii="Times New Roman" w:hAnsi="Times New Roman" w:cs="Times New Roman"/>
          <w:sz w:val="26"/>
          <w:szCs w:val="26"/>
        </w:rPr>
      </w:pPr>
      <w:r w:rsidRPr="00D76ED0">
        <w:rPr>
          <w:rFonts w:ascii="Times New Roman" w:hAnsi="Times New Roman" w:cs="Times New Roman"/>
          <w:sz w:val="26"/>
          <w:szCs w:val="26"/>
        </w:rPr>
        <w:t>Глава      Александровского      сельского</w:t>
      </w:r>
    </w:p>
    <w:p w:rsidR="009370E9" w:rsidRPr="00AD780B" w:rsidRDefault="00AD780B" w:rsidP="00AD780B">
      <w:pPr>
        <w:pStyle w:val="ConsPlusTitle"/>
        <w:widowControl/>
        <w:rPr>
          <w:rFonts w:ascii="Times New Roman" w:hAnsi="Times New Roman" w:cs="Times New Roman"/>
          <w:b w:val="0"/>
          <w:sz w:val="26"/>
          <w:szCs w:val="26"/>
        </w:rPr>
      </w:pPr>
      <w:r w:rsidRPr="00AD780B">
        <w:rPr>
          <w:rFonts w:ascii="Times New Roman" w:hAnsi="Times New Roman" w:cs="Times New Roman"/>
          <w:b w:val="0"/>
          <w:sz w:val="26"/>
          <w:szCs w:val="26"/>
        </w:rPr>
        <w:t xml:space="preserve">поселения  Павловского муниципального                                                                            района          Воронежской            области                                                 </w:t>
      </w:r>
      <w:proofErr w:type="spellStart"/>
      <w:r w:rsidRPr="00AD780B">
        <w:rPr>
          <w:rFonts w:ascii="Times New Roman" w:hAnsi="Times New Roman" w:cs="Times New Roman"/>
          <w:b w:val="0"/>
          <w:sz w:val="26"/>
          <w:szCs w:val="26"/>
        </w:rPr>
        <w:t>С.И.Шешенко</w:t>
      </w:r>
      <w:proofErr w:type="spellEnd"/>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center"/>
        <w:rPr>
          <w:sz w:val="26"/>
          <w:szCs w:val="26"/>
        </w:rPr>
      </w:pPr>
    </w:p>
    <w:p w:rsidR="00E204F4" w:rsidRPr="00FC7276" w:rsidRDefault="00E204F4" w:rsidP="00E204F4">
      <w:pPr>
        <w:pStyle w:val="ConsPlusTitle"/>
        <w:widowControl/>
        <w:rPr>
          <w:sz w:val="26"/>
          <w:szCs w:val="26"/>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8819B0" w:rsidRDefault="008819B0"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E90E6D" w:rsidRDefault="00E90E6D" w:rsidP="008C2301">
      <w:pPr>
        <w:pStyle w:val="ConsPlusNonformat"/>
        <w:jc w:val="both"/>
        <w:rPr>
          <w:rFonts w:ascii="Times New Roman" w:hAnsi="Times New Roman" w:cs="Times New Roman"/>
          <w:sz w:val="26"/>
          <w:szCs w:val="26"/>
        </w:rPr>
      </w:pPr>
    </w:p>
    <w:p w:rsidR="00E90E6D" w:rsidRDefault="00E90E6D" w:rsidP="008C2301">
      <w:pPr>
        <w:pStyle w:val="ConsPlusNonformat"/>
        <w:jc w:val="both"/>
        <w:rPr>
          <w:rFonts w:ascii="Times New Roman" w:hAnsi="Times New Roman" w:cs="Times New Roman"/>
          <w:sz w:val="26"/>
          <w:szCs w:val="26"/>
        </w:rPr>
      </w:pPr>
    </w:p>
    <w:p w:rsidR="00E90E6D" w:rsidRDefault="00E90E6D" w:rsidP="008C2301">
      <w:pPr>
        <w:pStyle w:val="ConsPlusNonformat"/>
        <w:jc w:val="both"/>
        <w:rPr>
          <w:rFonts w:ascii="Times New Roman" w:hAnsi="Times New Roman" w:cs="Times New Roman"/>
          <w:sz w:val="26"/>
          <w:szCs w:val="26"/>
        </w:rPr>
      </w:pPr>
    </w:p>
    <w:p w:rsidR="00E90E6D" w:rsidRDefault="00E90E6D" w:rsidP="008C2301">
      <w:pPr>
        <w:pStyle w:val="ConsPlusNonformat"/>
        <w:jc w:val="both"/>
        <w:rPr>
          <w:rFonts w:ascii="Times New Roman" w:hAnsi="Times New Roman" w:cs="Times New Roman"/>
          <w:sz w:val="26"/>
          <w:szCs w:val="26"/>
        </w:rPr>
      </w:pPr>
    </w:p>
    <w:p w:rsidR="00E90E6D" w:rsidRDefault="00E90E6D"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91091" w:rsidP="00676342">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 xml:space="preserve">Александровского сельского поселения </w:t>
            </w:r>
          </w:p>
          <w:p w:rsidR="00300F5B" w:rsidRDefault="00300F5B" w:rsidP="001A57CA">
            <w:pPr>
              <w:ind w:firstLine="0"/>
            </w:pPr>
            <w:r>
              <w:rPr>
                <w:rFonts w:ascii="Times New Roman" w:hAnsi="Times New Roman"/>
                <w:sz w:val="26"/>
                <w:szCs w:val="26"/>
              </w:rPr>
              <w:t xml:space="preserve">          о</w:t>
            </w:r>
            <w:r w:rsidR="001A57CA">
              <w:rPr>
                <w:rFonts w:ascii="Times New Roman" w:hAnsi="Times New Roman"/>
                <w:sz w:val="26"/>
                <w:szCs w:val="26"/>
              </w:rPr>
              <w:t>т 30.06.2017г. №146</w:t>
            </w:r>
          </w:p>
        </w:tc>
      </w:tr>
    </w:tbl>
    <w:p w:rsidR="00300F5B" w:rsidRDefault="00300F5B" w:rsidP="00300F5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Default="00F75458" w:rsidP="00676342">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Александровского сельского поселения</w:t>
            </w:r>
          </w:p>
          <w:p w:rsidR="00300F5B" w:rsidRDefault="00F75458" w:rsidP="00F75458">
            <w:pPr>
              <w:ind w:firstLine="0"/>
            </w:pPr>
            <w:r>
              <w:rPr>
                <w:rFonts w:ascii="Times New Roman" w:hAnsi="Times New Roman"/>
                <w:sz w:val="26"/>
                <w:szCs w:val="26"/>
              </w:rPr>
              <w:t xml:space="preserve"> </w:t>
            </w:r>
            <w:r w:rsidR="00300F5B">
              <w:rPr>
                <w:rFonts w:ascii="Times New Roman" w:hAnsi="Times New Roman"/>
                <w:sz w:val="26"/>
                <w:szCs w:val="26"/>
              </w:rPr>
              <w:t xml:space="preserve">          от </w:t>
            </w:r>
            <w:r>
              <w:rPr>
                <w:rFonts w:ascii="Times New Roman" w:hAnsi="Times New Roman"/>
                <w:sz w:val="26"/>
                <w:szCs w:val="26"/>
              </w:rPr>
              <w:t xml:space="preserve"> </w:t>
            </w:r>
            <w:r w:rsidR="009E72D5" w:rsidRPr="00F75458">
              <w:rPr>
                <w:rFonts w:ascii="Times New Roman" w:hAnsi="Times New Roman"/>
                <w:sz w:val="26"/>
                <w:szCs w:val="26"/>
              </w:rPr>
              <w:t>2</w:t>
            </w:r>
            <w:r w:rsidRPr="00F75458">
              <w:rPr>
                <w:rFonts w:ascii="Times New Roman" w:hAnsi="Times New Roman"/>
                <w:sz w:val="26"/>
                <w:szCs w:val="26"/>
              </w:rPr>
              <w:t>4</w:t>
            </w:r>
            <w:r>
              <w:rPr>
                <w:rFonts w:ascii="Times New Roman" w:hAnsi="Times New Roman"/>
                <w:sz w:val="26"/>
                <w:szCs w:val="26"/>
              </w:rPr>
              <w:t>.</w:t>
            </w:r>
            <w:r w:rsidR="009E72D5" w:rsidRPr="00F75458">
              <w:rPr>
                <w:rFonts w:ascii="Times New Roman" w:hAnsi="Times New Roman"/>
                <w:sz w:val="26"/>
                <w:szCs w:val="26"/>
              </w:rPr>
              <w:t>05</w:t>
            </w:r>
            <w:r>
              <w:rPr>
                <w:rFonts w:ascii="Times New Roman" w:hAnsi="Times New Roman"/>
                <w:sz w:val="26"/>
                <w:szCs w:val="26"/>
              </w:rPr>
              <w:t>.</w:t>
            </w:r>
            <w:r w:rsidR="00300F5B" w:rsidRPr="00F75458">
              <w:rPr>
                <w:rFonts w:ascii="Times New Roman" w:hAnsi="Times New Roman"/>
                <w:sz w:val="26"/>
                <w:szCs w:val="26"/>
              </w:rPr>
              <w:t xml:space="preserve"> </w:t>
            </w:r>
            <w:r w:rsidR="00300F5B">
              <w:rPr>
                <w:rFonts w:ascii="Times New Roman" w:hAnsi="Times New Roman"/>
                <w:sz w:val="26"/>
                <w:szCs w:val="26"/>
              </w:rPr>
              <w:t>2008</w:t>
            </w:r>
            <w:r w:rsidR="00300F5B" w:rsidRPr="00CE66D7">
              <w:rPr>
                <w:rFonts w:ascii="Times New Roman" w:hAnsi="Times New Roman"/>
                <w:sz w:val="26"/>
                <w:szCs w:val="26"/>
              </w:rPr>
              <w:t>г. №</w:t>
            </w:r>
            <w:r>
              <w:rPr>
                <w:rFonts w:ascii="Times New Roman" w:hAnsi="Times New Roman"/>
                <w:sz w:val="26"/>
                <w:szCs w:val="26"/>
              </w:rPr>
              <w:t>179</w:t>
            </w:r>
          </w:p>
        </w:tc>
      </w:tr>
    </w:tbl>
    <w:p w:rsidR="00300F5B" w:rsidRDefault="00300F5B" w:rsidP="00300F5B"/>
    <w:p w:rsidR="00F75458" w:rsidRDefault="00F75458" w:rsidP="00300F5B">
      <w:pPr>
        <w:tabs>
          <w:tab w:val="left" w:pos="5400"/>
        </w:tabs>
        <w:jc w:val="center"/>
        <w:rPr>
          <w:rFonts w:ascii="Times New Roman" w:hAnsi="Times New Roman"/>
          <w:b/>
          <w:sz w:val="26"/>
          <w:szCs w:val="26"/>
        </w:rPr>
      </w:pPr>
      <w:r w:rsidRPr="00F75458">
        <w:rPr>
          <w:rFonts w:ascii="Times New Roman" w:hAnsi="Times New Roman"/>
          <w:b/>
          <w:sz w:val="26"/>
          <w:szCs w:val="26"/>
        </w:rPr>
        <w:t xml:space="preserve">Должности </w:t>
      </w:r>
    </w:p>
    <w:p w:rsidR="00F75458" w:rsidRDefault="00F75458" w:rsidP="00300F5B">
      <w:pPr>
        <w:tabs>
          <w:tab w:val="left" w:pos="5400"/>
        </w:tabs>
        <w:jc w:val="center"/>
        <w:rPr>
          <w:rFonts w:ascii="Times New Roman" w:hAnsi="Times New Roman"/>
          <w:b/>
          <w:sz w:val="26"/>
          <w:szCs w:val="26"/>
        </w:rPr>
      </w:pPr>
      <w:r w:rsidRPr="00F75458">
        <w:rPr>
          <w:rFonts w:ascii="Times New Roman" w:hAnsi="Times New Roman"/>
          <w:b/>
          <w:sz w:val="26"/>
          <w:szCs w:val="26"/>
        </w:rPr>
        <w:t>муниципальной службы</w:t>
      </w:r>
      <w:r>
        <w:rPr>
          <w:rFonts w:ascii="Times New Roman" w:hAnsi="Times New Roman"/>
          <w:b/>
          <w:sz w:val="26"/>
          <w:szCs w:val="26"/>
        </w:rPr>
        <w:t xml:space="preserve">   в органах местного самоуправления </w:t>
      </w:r>
    </w:p>
    <w:p w:rsidR="00300F5B" w:rsidRPr="00F75458" w:rsidRDefault="00F75458" w:rsidP="00300F5B">
      <w:pPr>
        <w:tabs>
          <w:tab w:val="left" w:pos="5400"/>
        </w:tabs>
        <w:jc w:val="center"/>
        <w:rPr>
          <w:rFonts w:ascii="Times New Roman" w:hAnsi="Times New Roman"/>
          <w:b/>
          <w:sz w:val="26"/>
          <w:szCs w:val="26"/>
        </w:rPr>
      </w:pPr>
      <w:r w:rsidRPr="00F75458">
        <w:rPr>
          <w:rFonts w:ascii="Times New Roman" w:hAnsi="Times New Roman"/>
          <w:b/>
          <w:sz w:val="26"/>
          <w:szCs w:val="26"/>
        </w:rPr>
        <w:t>Александровского сельского поселения</w:t>
      </w:r>
    </w:p>
    <w:p w:rsidR="00300F5B" w:rsidRPr="00F75458" w:rsidRDefault="00300F5B" w:rsidP="00300F5B">
      <w:pPr>
        <w:tabs>
          <w:tab w:val="left" w:pos="5400"/>
        </w:tabs>
        <w:rPr>
          <w:rFonts w:ascii="Times New Roman" w:hAnsi="Times New Roman"/>
          <w:b/>
          <w:sz w:val="26"/>
          <w:szCs w:val="26"/>
        </w:rPr>
      </w:pPr>
    </w:p>
    <w:p w:rsidR="00300F5B" w:rsidRPr="009823D6" w:rsidRDefault="00300F5B" w:rsidP="00300F5B">
      <w:pPr>
        <w:tabs>
          <w:tab w:val="left" w:pos="5400"/>
        </w:tabs>
        <w:ind w:firstLine="540"/>
        <w:jc w:val="center"/>
        <w:rPr>
          <w:rFonts w:ascii="Times New Roman" w:hAnsi="Times New Roman"/>
          <w:sz w:val="26"/>
          <w:szCs w:val="26"/>
        </w:rPr>
      </w:pPr>
    </w:p>
    <w:p w:rsidR="00300F5B" w:rsidRPr="00F75458" w:rsidRDefault="00300F5B" w:rsidP="00300F5B">
      <w:pPr>
        <w:tabs>
          <w:tab w:val="left" w:pos="5400"/>
        </w:tabs>
        <w:ind w:left="720"/>
        <w:rPr>
          <w:rFonts w:ascii="Times New Roman" w:hAnsi="Times New Roman"/>
          <w:b/>
          <w:sz w:val="26"/>
          <w:szCs w:val="26"/>
        </w:rPr>
      </w:pPr>
      <w:r w:rsidRPr="00F75458">
        <w:rPr>
          <w:rFonts w:ascii="Times New Roman" w:hAnsi="Times New Roman"/>
          <w:b/>
          <w:sz w:val="26"/>
          <w:szCs w:val="26"/>
          <w:lang w:val="en-US"/>
        </w:rPr>
        <w:t>I</w:t>
      </w:r>
      <w:r w:rsidRPr="00F75458">
        <w:rPr>
          <w:rFonts w:ascii="Times New Roman" w:hAnsi="Times New Roman"/>
          <w:b/>
          <w:sz w:val="26"/>
          <w:szCs w:val="26"/>
        </w:rPr>
        <w:t xml:space="preserve">. Должности муниципальной службы, учреждаемые в </w:t>
      </w:r>
      <w:proofErr w:type="gramStart"/>
      <w:r w:rsidRPr="00F75458">
        <w:rPr>
          <w:rFonts w:ascii="Times New Roman" w:hAnsi="Times New Roman"/>
          <w:b/>
          <w:sz w:val="26"/>
          <w:szCs w:val="26"/>
        </w:rPr>
        <w:t xml:space="preserve">администрации </w:t>
      </w:r>
      <w:r w:rsidR="009E72D5" w:rsidRPr="00F75458">
        <w:rPr>
          <w:rFonts w:ascii="Times New Roman" w:hAnsi="Times New Roman"/>
          <w:b/>
          <w:sz w:val="26"/>
          <w:szCs w:val="26"/>
        </w:rPr>
        <w:t xml:space="preserve"> </w:t>
      </w:r>
      <w:r w:rsidR="00F75458" w:rsidRPr="00F75458">
        <w:rPr>
          <w:rFonts w:ascii="Times New Roman" w:hAnsi="Times New Roman"/>
          <w:b/>
          <w:sz w:val="26"/>
          <w:szCs w:val="26"/>
        </w:rPr>
        <w:t>Александровского</w:t>
      </w:r>
      <w:proofErr w:type="gramEnd"/>
      <w:r w:rsidR="00F75458" w:rsidRPr="00F75458">
        <w:rPr>
          <w:rFonts w:ascii="Times New Roman" w:hAnsi="Times New Roman"/>
          <w:b/>
          <w:sz w:val="26"/>
          <w:szCs w:val="26"/>
        </w:rPr>
        <w:t xml:space="preserve"> </w:t>
      </w:r>
      <w:r w:rsidR="009E72D5" w:rsidRPr="00F75458">
        <w:rPr>
          <w:rFonts w:ascii="Times New Roman" w:hAnsi="Times New Roman"/>
          <w:b/>
          <w:sz w:val="26"/>
          <w:szCs w:val="26"/>
        </w:rPr>
        <w:t>сельского поселения</w:t>
      </w:r>
    </w:p>
    <w:p w:rsidR="00300F5B" w:rsidRPr="009823D6" w:rsidRDefault="00300F5B" w:rsidP="009E72D5">
      <w:pPr>
        <w:tabs>
          <w:tab w:val="left" w:pos="5400"/>
        </w:tabs>
        <w:ind w:firstLine="0"/>
        <w:rPr>
          <w:rFonts w:ascii="Times New Roman" w:hAnsi="Times New Roman"/>
          <w:sz w:val="26"/>
          <w:szCs w:val="26"/>
        </w:rPr>
      </w:pPr>
    </w:p>
    <w:p w:rsidR="00300F5B" w:rsidRPr="00F75458" w:rsidRDefault="009E72D5" w:rsidP="00300F5B">
      <w:pPr>
        <w:tabs>
          <w:tab w:val="left" w:pos="5400"/>
        </w:tabs>
        <w:ind w:firstLine="720"/>
        <w:rPr>
          <w:rFonts w:ascii="Times New Roman" w:hAnsi="Times New Roman"/>
          <w:b/>
          <w:sz w:val="26"/>
          <w:szCs w:val="26"/>
        </w:rPr>
      </w:pPr>
      <w:r w:rsidRPr="00F75458">
        <w:rPr>
          <w:rFonts w:ascii="Times New Roman" w:hAnsi="Times New Roman"/>
          <w:b/>
          <w:sz w:val="26"/>
          <w:szCs w:val="26"/>
        </w:rPr>
        <w:t>1</w:t>
      </w:r>
      <w:r w:rsidR="00300F5B" w:rsidRPr="00F75458">
        <w:rPr>
          <w:rFonts w:ascii="Times New Roman" w:hAnsi="Times New Roman"/>
          <w:b/>
          <w:sz w:val="26"/>
          <w:szCs w:val="26"/>
        </w:rPr>
        <w:t xml:space="preserve">. Ведущая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1.1.Заместитель</w:t>
      </w:r>
      <w:r w:rsidR="00300F5B" w:rsidRPr="009823D6">
        <w:rPr>
          <w:rFonts w:ascii="Times New Roman" w:hAnsi="Times New Roman"/>
          <w:sz w:val="26"/>
          <w:szCs w:val="26"/>
        </w:rPr>
        <w:t xml:space="preserve"> главы администрации</w:t>
      </w:r>
    </w:p>
    <w:p w:rsidR="00300F5B" w:rsidRPr="009823D6" w:rsidRDefault="00300F5B" w:rsidP="00300F5B">
      <w:pPr>
        <w:tabs>
          <w:tab w:val="left" w:pos="5400"/>
        </w:tabs>
        <w:ind w:firstLine="720"/>
        <w:rPr>
          <w:rFonts w:ascii="Times New Roman" w:hAnsi="Times New Roman"/>
          <w:sz w:val="26"/>
          <w:szCs w:val="26"/>
        </w:rPr>
      </w:pPr>
    </w:p>
    <w:p w:rsidR="00300F5B" w:rsidRPr="00F75458" w:rsidRDefault="009E72D5" w:rsidP="00300F5B">
      <w:pPr>
        <w:tabs>
          <w:tab w:val="left" w:pos="5400"/>
        </w:tabs>
        <w:ind w:firstLine="720"/>
        <w:rPr>
          <w:rFonts w:ascii="Times New Roman" w:hAnsi="Times New Roman"/>
          <w:b/>
          <w:sz w:val="26"/>
          <w:szCs w:val="26"/>
        </w:rPr>
      </w:pPr>
      <w:r w:rsidRPr="00F75458">
        <w:rPr>
          <w:rFonts w:ascii="Times New Roman" w:hAnsi="Times New Roman"/>
          <w:b/>
          <w:sz w:val="26"/>
          <w:szCs w:val="26"/>
        </w:rPr>
        <w:t>2</w:t>
      </w:r>
      <w:r w:rsidR="00300F5B" w:rsidRPr="00F75458">
        <w:rPr>
          <w:rFonts w:ascii="Times New Roman" w:hAnsi="Times New Roman"/>
          <w:b/>
          <w:sz w:val="26"/>
          <w:szCs w:val="26"/>
        </w:rPr>
        <w:t xml:space="preserve">. Старшая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2.1</w:t>
      </w:r>
      <w:r w:rsidR="00300F5B" w:rsidRPr="009823D6">
        <w:rPr>
          <w:rFonts w:ascii="Times New Roman" w:hAnsi="Times New Roman"/>
          <w:sz w:val="26"/>
          <w:szCs w:val="26"/>
        </w:rPr>
        <w:t xml:space="preserve">. Ведущий специалист </w:t>
      </w:r>
    </w:p>
    <w:p w:rsidR="00300F5B" w:rsidRPr="009823D6" w:rsidRDefault="00300F5B" w:rsidP="00300F5B">
      <w:pPr>
        <w:tabs>
          <w:tab w:val="left" w:pos="5400"/>
        </w:tabs>
        <w:ind w:firstLine="720"/>
        <w:rPr>
          <w:rFonts w:ascii="Times New Roman" w:hAnsi="Times New Roman"/>
          <w:sz w:val="26"/>
          <w:szCs w:val="26"/>
        </w:rPr>
      </w:pPr>
    </w:p>
    <w:p w:rsidR="00300F5B" w:rsidRPr="00F75458" w:rsidRDefault="009E72D5" w:rsidP="00300F5B">
      <w:pPr>
        <w:tabs>
          <w:tab w:val="left" w:pos="5400"/>
        </w:tabs>
        <w:ind w:firstLine="720"/>
        <w:rPr>
          <w:rFonts w:ascii="Times New Roman" w:hAnsi="Times New Roman"/>
          <w:b/>
          <w:sz w:val="26"/>
          <w:szCs w:val="26"/>
        </w:rPr>
      </w:pPr>
      <w:r w:rsidRPr="00F75458">
        <w:rPr>
          <w:rFonts w:ascii="Times New Roman" w:hAnsi="Times New Roman"/>
          <w:b/>
          <w:sz w:val="26"/>
          <w:szCs w:val="26"/>
        </w:rPr>
        <w:t>3</w:t>
      </w:r>
      <w:r w:rsidR="00300F5B" w:rsidRPr="00F75458">
        <w:rPr>
          <w:rFonts w:ascii="Times New Roman" w:hAnsi="Times New Roman"/>
          <w:b/>
          <w:sz w:val="26"/>
          <w:szCs w:val="26"/>
        </w:rPr>
        <w:t xml:space="preserve">. Младшая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.1. Специалист первой категории </w:t>
      </w: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.2. Специалист второй категории </w:t>
      </w:r>
    </w:p>
    <w:p w:rsidR="00300F5B" w:rsidRPr="009823D6" w:rsidRDefault="00300F5B" w:rsidP="009E72D5">
      <w:pPr>
        <w:tabs>
          <w:tab w:val="left" w:pos="5400"/>
        </w:tabs>
        <w:ind w:firstLine="0"/>
        <w:rPr>
          <w:rFonts w:ascii="Times New Roman" w:hAnsi="Times New Roman"/>
          <w:sz w:val="26"/>
          <w:szCs w:val="26"/>
        </w:rPr>
      </w:pPr>
    </w:p>
    <w:p w:rsidR="00300F5B" w:rsidRPr="00F75458" w:rsidRDefault="00523801" w:rsidP="00300F5B">
      <w:pPr>
        <w:tabs>
          <w:tab w:val="left" w:pos="5400"/>
        </w:tabs>
        <w:ind w:left="720"/>
        <w:rPr>
          <w:rFonts w:ascii="Times New Roman" w:hAnsi="Times New Roman"/>
          <w:b/>
          <w:sz w:val="26"/>
          <w:szCs w:val="26"/>
        </w:rPr>
      </w:pPr>
      <w:r w:rsidRPr="00F75458">
        <w:rPr>
          <w:rFonts w:ascii="Times New Roman" w:hAnsi="Times New Roman"/>
          <w:b/>
          <w:sz w:val="26"/>
          <w:szCs w:val="26"/>
          <w:lang w:val="en-US"/>
        </w:rPr>
        <w:t>II</w:t>
      </w:r>
      <w:r w:rsidR="00300F5B" w:rsidRPr="00F75458">
        <w:rPr>
          <w:rFonts w:ascii="Times New Roman" w:hAnsi="Times New Roman"/>
          <w:b/>
          <w:sz w:val="26"/>
          <w:szCs w:val="26"/>
        </w:rPr>
        <w:t>. Должности муниципальной службы, учреждаемые</w:t>
      </w:r>
      <w:r w:rsidRPr="00F75458">
        <w:rPr>
          <w:rFonts w:ascii="Times New Roman" w:hAnsi="Times New Roman"/>
          <w:b/>
          <w:sz w:val="26"/>
          <w:szCs w:val="26"/>
        </w:rPr>
        <w:t xml:space="preserve"> в контрольно-счетной комиссии </w:t>
      </w:r>
      <w:proofErr w:type="gramStart"/>
      <w:r w:rsidR="00F75458">
        <w:rPr>
          <w:rFonts w:ascii="Times New Roman" w:hAnsi="Times New Roman"/>
          <w:b/>
          <w:sz w:val="26"/>
          <w:szCs w:val="26"/>
        </w:rPr>
        <w:t xml:space="preserve">Александровского </w:t>
      </w:r>
      <w:r w:rsidRPr="00F75458">
        <w:rPr>
          <w:rFonts w:ascii="Times New Roman" w:hAnsi="Times New Roman"/>
          <w:b/>
          <w:sz w:val="26"/>
          <w:szCs w:val="26"/>
        </w:rPr>
        <w:t xml:space="preserve"> сельского</w:t>
      </w:r>
      <w:proofErr w:type="gramEnd"/>
      <w:r w:rsidRPr="00F75458">
        <w:rPr>
          <w:rFonts w:ascii="Times New Roman" w:hAnsi="Times New Roman"/>
          <w:b/>
          <w:sz w:val="26"/>
          <w:szCs w:val="26"/>
        </w:rPr>
        <w:t xml:space="preserve"> поселения</w:t>
      </w:r>
    </w:p>
    <w:p w:rsidR="00300F5B" w:rsidRPr="00F75458" w:rsidRDefault="00300F5B" w:rsidP="00523801">
      <w:pPr>
        <w:tabs>
          <w:tab w:val="left" w:pos="5400"/>
        </w:tabs>
        <w:ind w:firstLine="0"/>
        <w:rPr>
          <w:rFonts w:ascii="Times New Roman" w:hAnsi="Times New Roman"/>
          <w:b/>
          <w:sz w:val="26"/>
          <w:szCs w:val="26"/>
        </w:rPr>
      </w:pPr>
    </w:p>
    <w:p w:rsidR="00300F5B" w:rsidRPr="00F75458" w:rsidRDefault="00523801" w:rsidP="00300F5B">
      <w:pPr>
        <w:tabs>
          <w:tab w:val="left" w:pos="5400"/>
        </w:tabs>
        <w:ind w:firstLine="720"/>
        <w:rPr>
          <w:rFonts w:ascii="Times New Roman" w:hAnsi="Times New Roman"/>
          <w:b/>
          <w:sz w:val="26"/>
          <w:szCs w:val="26"/>
        </w:rPr>
      </w:pPr>
      <w:r w:rsidRPr="00F75458">
        <w:rPr>
          <w:rFonts w:ascii="Times New Roman" w:hAnsi="Times New Roman"/>
          <w:b/>
          <w:sz w:val="26"/>
          <w:szCs w:val="26"/>
        </w:rPr>
        <w:t>1</w:t>
      </w:r>
      <w:r w:rsidR="00300F5B" w:rsidRPr="00F75458">
        <w:rPr>
          <w:rFonts w:ascii="Times New Roman" w:hAnsi="Times New Roman"/>
          <w:b/>
          <w:sz w:val="26"/>
          <w:szCs w:val="26"/>
        </w:rPr>
        <w:t xml:space="preserve">. Старшая группа должностей </w:t>
      </w:r>
    </w:p>
    <w:p w:rsidR="00300F5B" w:rsidRPr="00F75458" w:rsidRDefault="00300F5B" w:rsidP="00300F5B">
      <w:pPr>
        <w:tabs>
          <w:tab w:val="left" w:pos="5400"/>
        </w:tabs>
        <w:ind w:firstLine="720"/>
        <w:rPr>
          <w:rFonts w:ascii="Times New Roman" w:hAnsi="Times New Roman"/>
          <w:b/>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1.1. руководитель</w:t>
      </w:r>
    </w:p>
    <w:p w:rsidR="00300F5B" w:rsidRPr="009823D6" w:rsidRDefault="00300F5B" w:rsidP="00300F5B">
      <w:pPr>
        <w:tabs>
          <w:tab w:val="left" w:pos="5400"/>
        </w:tabs>
        <w:rPr>
          <w:rFonts w:ascii="Times New Roman" w:hAnsi="Times New Roman"/>
          <w:sz w:val="26"/>
          <w:szCs w:val="26"/>
        </w:rPr>
      </w:pPr>
    </w:p>
    <w:p w:rsidR="00300F5B" w:rsidRPr="00523801" w:rsidRDefault="00300F5B" w:rsidP="00523801">
      <w:pPr>
        <w:autoSpaceDE w:val="0"/>
        <w:autoSpaceDN w:val="0"/>
        <w:adjustRightInd w:val="0"/>
        <w:outlineLvl w:val="1"/>
        <w:rPr>
          <w:rFonts w:ascii="Times New Roman" w:hAnsi="Times New Roman"/>
          <w:bCs/>
          <w:sz w:val="26"/>
          <w:szCs w:val="26"/>
        </w:rPr>
      </w:pPr>
      <w:r w:rsidRPr="00523801">
        <w:rPr>
          <w:rFonts w:ascii="Times New Roman" w:hAnsi="Times New Roman"/>
          <w:bCs/>
          <w:sz w:val="26"/>
          <w:szCs w:val="26"/>
        </w:rPr>
        <w:t>Допускается двойное наименование должности муни</w:t>
      </w:r>
      <w:r w:rsidR="00523801">
        <w:rPr>
          <w:rFonts w:ascii="Times New Roman" w:hAnsi="Times New Roman"/>
          <w:bCs/>
          <w:sz w:val="26"/>
          <w:szCs w:val="26"/>
        </w:rPr>
        <w:t>ципальной службы в случае, если</w:t>
      </w:r>
      <w:r w:rsidRPr="00523801">
        <w:rPr>
          <w:rFonts w:ascii="Times New Roman" w:hAnsi="Times New Roman"/>
          <w:bCs/>
          <w:sz w:val="26"/>
          <w:szCs w:val="26"/>
        </w:rPr>
        <w:t xml:space="preserve"> лицо, замещающее должность муниципальной службы, является главным бухгалтером или его заместителем</w:t>
      </w:r>
      <w:r w:rsidR="00F75458">
        <w:rPr>
          <w:rFonts w:ascii="Times New Roman" w:hAnsi="Times New Roman"/>
          <w:bCs/>
          <w:sz w:val="26"/>
          <w:szCs w:val="26"/>
        </w:rPr>
        <w:t>.</w:t>
      </w:r>
    </w:p>
    <w:p w:rsidR="00F75458" w:rsidRDefault="00F75458" w:rsidP="00523801">
      <w:pPr>
        <w:rPr>
          <w:rFonts w:ascii="Times New Roman" w:hAnsi="Times New Roman"/>
          <w:bCs/>
          <w:sz w:val="26"/>
          <w:szCs w:val="26"/>
        </w:rPr>
      </w:pPr>
    </w:p>
    <w:p w:rsidR="00300F5B" w:rsidRDefault="00523801" w:rsidP="00523801">
      <w:pPr>
        <w:rPr>
          <w:rFonts w:ascii="Times New Roman" w:hAnsi="Times New Roman"/>
          <w:sz w:val="26"/>
          <w:szCs w:val="26"/>
        </w:rPr>
      </w:pPr>
      <w:r>
        <w:rPr>
          <w:rFonts w:ascii="Times New Roman" w:hAnsi="Times New Roman"/>
          <w:bCs/>
          <w:sz w:val="26"/>
          <w:szCs w:val="26"/>
        </w:rPr>
        <w:t xml:space="preserve"> </w:t>
      </w:r>
    </w:p>
    <w:p w:rsidR="00F75458" w:rsidRPr="00D76ED0" w:rsidRDefault="00F75458" w:rsidP="00F75458">
      <w:pPr>
        <w:pStyle w:val="aa"/>
        <w:rPr>
          <w:rFonts w:ascii="Times New Roman" w:hAnsi="Times New Roman" w:cs="Times New Roman"/>
          <w:sz w:val="26"/>
          <w:szCs w:val="26"/>
        </w:rPr>
      </w:pPr>
      <w:r w:rsidRPr="00D76ED0">
        <w:rPr>
          <w:rFonts w:ascii="Times New Roman" w:hAnsi="Times New Roman" w:cs="Times New Roman"/>
          <w:sz w:val="26"/>
          <w:szCs w:val="26"/>
        </w:rPr>
        <w:t>Глава      Александровского      сельского</w:t>
      </w:r>
    </w:p>
    <w:p w:rsidR="00F75458" w:rsidRPr="00D76ED0" w:rsidRDefault="00F75458" w:rsidP="00F75458">
      <w:pPr>
        <w:pStyle w:val="aa"/>
        <w:rPr>
          <w:rFonts w:ascii="Times New Roman" w:hAnsi="Times New Roman" w:cs="Times New Roman"/>
          <w:sz w:val="26"/>
          <w:szCs w:val="26"/>
        </w:rPr>
      </w:pPr>
      <w:r w:rsidRPr="00D76ED0">
        <w:rPr>
          <w:rFonts w:ascii="Times New Roman" w:hAnsi="Times New Roman" w:cs="Times New Roman"/>
          <w:sz w:val="26"/>
          <w:szCs w:val="26"/>
        </w:rPr>
        <w:t xml:space="preserve">поселения  Павловского муниципального                                                                            района          Воронежской            области  </w:t>
      </w:r>
      <w:r>
        <w:rPr>
          <w:rFonts w:ascii="Times New Roman" w:hAnsi="Times New Roman" w:cs="Times New Roman"/>
          <w:sz w:val="26"/>
          <w:szCs w:val="26"/>
        </w:rPr>
        <w:t xml:space="preserve">         </w:t>
      </w:r>
      <w:r w:rsidRPr="00D76ED0">
        <w:rPr>
          <w:rFonts w:ascii="Times New Roman" w:hAnsi="Times New Roman" w:cs="Times New Roman"/>
          <w:sz w:val="26"/>
          <w:szCs w:val="26"/>
        </w:rPr>
        <w:t xml:space="preserve">                                      </w:t>
      </w:r>
      <w:proofErr w:type="spellStart"/>
      <w:r w:rsidRPr="00D76ED0">
        <w:rPr>
          <w:rFonts w:ascii="Times New Roman" w:hAnsi="Times New Roman" w:cs="Times New Roman"/>
          <w:sz w:val="26"/>
          <w:szCs w:val="26"/>
        </w:rPr>
        <w:t>С.И.Шешенко</w:t>
      </w:r>
      <w:proofErr w:type="spellEnd"/>
      <w:r w:rsidRPr="00D76ED0">
        <w:rPr>
          <w:rFonts w:ascii="Times New Roman" w:hAnsi="Times New Roman" w:cs="Times New Roman"/>
          <w:sz w:val="26"/>
          <w:szCs w:val="26"/>
        </w:rPr>
        <w:t xml:space="preserve"> </w:t>
      </w: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912"/>
      </w:tblGrid>
      <w:tr w:rsidR="00300F5B" w:rsidRPr="00CE66D7" w:rsidTr="00676342">
        <w:tc>
          <w:tcPr>
            <w:tcW w:w="5283" w:type="dxa"/>
          </w:tcPr>
          <w:p w:rsidR="00300F5B" w:rsidRPr="00CE66D7" w:rsidRDefault="00300F5B" w:rsidP="00676342">
            <w:pPr>
              <w:pStyle w:val="ConsPlusNormal"/>
              <w:jc w:val="both"/>
              <w:outlineLvl w:val="0"/>
              <w:rPr>
                <w:rFonts w:ascii="Times New Roman" w:hAnsi="Times New Roman" w:cs="Times New Roman"/>
                <w:sz w:val="26"/>
                <w:szCs w:val="26"/>
              </w:rPr>
            </w:pPr>
          </w:p>
        </w:tc>
        <w:tc>
          <w:tcPr>
            <w:tcW w:w="5283" w:type="dxa"/>
          </w:tcPr>
          <w:p w:rsidR="00AD780B" w:rsidRDefault="00AD780B"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2</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F75458" w:rsidP="00300F5B">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t>Александровского сельского поселения</w:t>
            </w:r>
          </w:p>
          <w:p w:rsidR="00300F5B" w:rsidRPr="00CE66D7" w:rsidRDefault="00300F5B" w:rsidP="001A57CA">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t>о</w:t>
            </w:r>
            <w:r w:rsidRPr="00CE66D7">
              <w:rPr>
                <w:rFonts w:ascii="Times New Roman" w:hAnsi="Times New Roman" w:cs="Times New Roman"/>
                <w:sz w:val="26"/>
                <w:szCs w:val="26"/>
              </w:rPr>
              <w:t xml:space="preserve">т </w:t>
            </w:r>
            <w:r w:rsidR="001A57CA">
              <w:rPr>
                <w:rFonts w:ascii="Times New Roman" w:hAnsi="Times New Roman" w:cs="Times New Roman"/>
                <w:sz w:val="26"/>
                <w:szCs w:val="26"/>
              </w:rPr>
              <w:t>30.06.</w:t>
            </w:r>
            <w:r w:rsidRPr="00CE66D7">
              <w:rPr>
                <w:rFonts w:ascii="Times New Roman" w:hAnsi="Times New Roman" w:cs="Times New Roman"/>
                <w:sz w:val="26"/>
                <w:szCs w:val="26"/>
              </w:rPr>
              <w:t>2017</w:t>
            </w:r>
            <w:r w:rsidR="001A57CA">
              <w:rPr>
                <w:rFonts w:ascii="Times New Roman" w:hAnsi="Times New Roman" w:cs="Times New Roman"/>
                <w:sz w:val="26"/>
                <w:szCs w:val="26"/>
              </w:rPr>
              <w:t>г. №146</w:t>
            </w:r>
          </w:p>
        </w:tc>
      </w:tr>
    </w:tbl>
    <w:p w:rsidR="00300F5B" w:rsidRPr="00CE66D7" w:rsidRDefault="00300F5B" w:rsidP="00300F5B">
      <w:pPr>
        <w:pStyle w:val="ConsPlusNormal"/>
        <w:ind w:firstLine="709"/>
        <w:jc w:val="both"/>
        <w:outlineLvl w:val="0"/>
        <w:rPr>
          <w:rFonts w:ascii="Times New Roman" w:hAnsi="Times New Roman" w:cs="Times New Roman"/>
          <w:sz w:val="26"/>
          <w:szCs w:val="26"/>
        </w:rPr>
      </w:pP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300F5B" w:rsidTr="00676342">
        <w:tc>
          <w:tcPr>
            <w:tcW w:w="4786" w:type="dxa"/>
          </w:tcPr>
          <w:p w:rsidR="00300F5B" w:rsidRDefault="00300F5B" w:rsidP="00676342"/>
        </w:tc>
        <w:tc>
          <w:tcPr>
            <w:tcW w:w="5635"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4</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F75458">
            <w:pPr>
              <w:ind w:firstLine="0"/>
            </w:pPr>
            <w:r>
              <w:rPr>
                <w:rFonts w:ascii="Times New Roman" w:hAnsi="Times New Roman"/>
                <w:sz w:val="26"/>
                <w:szCs w:val="26"/>
              </w:rPr>
              <w:t xml:space="preserve">от </w:t>
            </w:r>
            <w:r w:rsidR="00F75458">
              <w:rPr>
                <w:rFonts w:ascii="Times New Roman" w:hAnsi="Times New Roman"/>
                <w:sz w:val="26"/>
                <w:szCs w:val="26"/>
              </w:rPr>
              <w:t xml:space="preserve"> 24.05.2008г. №179</w:t>
            </w:r>
          </w:p>
        </w:tc>
      </w:tr>
    </w:tbl>
    <w:p w:rsidR="00300F5B" w:rsidRPr="00CE66D7" w:rsidRDefault="00300F5B"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709"/>
        <w:outlineLvl w:val="0"/>
        <w:rPr>
          <w:rFonts w:ascii="Times New Roman" w:hAnsi="Times New Roman" w:cs="Times New Roman"/>
          <w:sz w:val="26"/>
          <w:szCs w:val="26"/>
        </w:rPr>
      </w:pP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ПОЛОЖЕНИЕ</w:t>
      </w: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о присвоени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и сохранени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классных чинов муниципальным служащим в органах местного самоуправления </w:t>
      </w:r>
      <w:r w:rsidR="00F75458">
        <w:rPr>
          <w:rFonts w:ascii="Times New Roman" w:hAnsi="Times New Roman" w:cs="Times New Roman"/>
          <w:b w:val="0"/>
          <w:sz w:val="26"/>
          <w:szCs w:val="26"/>
        </w:rPr>
        <w:t xml:space="preserve">Александровского </w:t>
      </w:r>
      <w:r w:rsidR="00523801">
        <w:rPr>
          <w:rFonts w:ascii="Times New Roman" w:hAnsi="Times New Roman" w:cs="Times New Roman"/>
          <w:b w:val="0"/>
          <w:sz w:val="26"/>
          <w:szCs w:val="26"/>
        </w:rPr>
        <w:t xml:space="preserve"> сельского поселения </w:t>
      </w:r>
    </w:p>
    <w:p w:rsidR="00300F5B" w:rsidRPr="00CE66D7" w:rsidRDefault="00300F5B" w:rsidP="00354995">
      <w:pPr>
        <w:pStyle w:val="ConsPlusNormal"/>
        <w:ind w:firstLine="0"/>
        <w:jc w:val="both"/>
        <w:rPr>
          <w:rFonts w:ascii="Times New Roman" w:hAnsi="Times New Roman" w:cs="Times New Roman"/>
          <w:sz w:val="26"/>
          <w:szCs w:val="26"/>
        </w:rPr>
      </w:pPr>
    </w:p>
    <w:p w:rsidR="00300F5B" w:rsidRPr="00CE66D7" w:rsidRDefault="00300F5B" w:rsidP="00300F5B">
      <w:pPr>
        <w:autoSpaceDE w:val="0"/>
        <w:autoSpaceDN w:val="0"/>
        <w:adjustRightInd w:val="0"/>
        <w:ind w:firstLine="709"/>
        <w:rPr>
          <w:rFonts w:ascii="Times New Roman" w:hAnsi="Times New Roman"/>
          <w:sz w:val="26"/>
          <w:szCs w:val="26"/>
        </w:rPr>
      </w:pPr>
      <w:r w:rsidRPr="00CE66D7">
        <w:rPr>
          <w:rFonts w:ascii="Times New Roman" w:hAnsi="Times New Roman"/>
          <w:sz w:val="26"/>
          <w:szCs w:val="26"/>
        </w:rPr>
        <w:t>1. Настоящее Положение определяет порядок присвоения и сохранения классных</w:t>
      </w:r>
      <w:r w:rsidR="00523801">
        <w:rPr>
          <w:rFonts w:ascii="Times New Roman" w:hAnsi="Times New Roman"/>
          <w:sz w:val="26"/>
          <w:szCs w:val="26"/>
        </w:rPr>
        <w:t xml:space="preserve"> чинов муниципальным служащим в </w:t>
      </w:r>
      <w:r w:rsidR="00F75458">
        <w:rPr>
          <w:rFonts w:ascii="Times New Roman" w:hAnsi="Times New Roman"/>
          <w:sz w:val="26"/>
          <w:szCs w:val="26"/>
        </w:rPr>
        <w:t xml:space="preserve">Александровском </w:t>
      </w:r>
      <w:r w:rsidR="00354995">
        <w:rPr>
          <w:rFonts w:ascii="Times New Roman" w:hAnsi="Times New Roman"/>
          <w:sz w:val="26"/>
          <w:szCs w:val="26"/>
        </w:rPr>
        <w:t>сельском поселении</w:t>
      </w:r>
      <w:r w:rsidRPr="00523801">
        <w:rPr>
          <w:rFonts w:ascii="Times New Roman" w:hAnsi="Times New Roman"/>
          <w:sz w:val="26"/>
          <w:szCs w:val="26"/>
        </w:rPr>
        <w:t>.</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Классные чины муниципальным служащим присваиваются представителем нанимателя</w:t>
      </w:r>
      <w:r>
        <w:rPr>
          <w:rFonts w:ascii="Times New Roman" w:hAnsi="Times New Roman" w:cs="Times New Roman"/>
          <w:sz w:val="26"/>
          <w:szCs w:val="26"/>
        </w:rPr>
        <w:t xml:space="preserve"> (работодателем)</w:t>
      </w:r>
      <w:r w:rsidRPr="00CE66D7">
        <w:rPr>
          <w:rFonts w:ascii="Times New Roman" w:hAnsi="Times New Roman" w:cs="Times New Roman"/>
          <w:sz w:val="26"/>
          <w:szCs w:val="26"/>
        </w:rPr>
        <w:t>.</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w:t>
      </w:r>
      <w:r w:rsidR="00354995">
        <w:rPr>
          <w:color w:val="auto"/>
          <w:sz w:val="26"/>
          <w:szCs w:val="26"/>
        </w:rPr>
        <w:t xml:space="preserve"> договор на неопределенный срок.</w:t>
      </w:r>
    </w:p>
    <w:p w:rsidR="00300F5B" w:rsidRPr="00CE66D7" w:rsidRDefault="00300F5B" w:rsidP="00300F5B">
      <w:pPr>
        <w:pStyle w:val="Default"/>
        <w:ind w:firstLine="708"/>
        <w:jc w:val="both"/>
        <w:rPr>
          <w:color w:val="auto"/>
          <w:sz w:val="26"/>
          <w:szCs w:val="26"/>
        </w:rPr>
      </w:pPr>
      <w:r w:rsidRPr="00CE66D7">
        <w:rPr>
          <w:color w:val="auto"/>
          <w:sz w:val="26"/>
          <w:szCs w:val="26"/>
        </w:rPr>
        <w:t>Муниципальным служащим, замещающим должности муниципальной службы, с которыми зак</w:t>
      </w:r>
      <w:r w:rsidR="00354995">
        <w:rPr>
          <w:color w:val="auto"/>
          <w:sz w:val="26"/>
          <w:szCs w:val="26"/>
        </w:rPr>
        <w:t xml:space="preserve">лючен срочный трудовой договор, </w:t>
      </w:r>
      <w:r w:rsidRPr="00CE66D7">
        <w:rPr>
          <w:color w:val="auto"/>
          <w:sz w:val="26"/>
          <w:szCs w:val="26"/>
        </w:rPr>
        <w:t xml:space="preserve">классные чины присваиваются по результатам квалификационного экзамена. </w:t>
      </w:r>
    </w:p>
    <w:p w:rsidR="00300F5B" w:rsidRDefault="00300F5B" w:rsidP="00300F5B">
      <w:pPr>
        <w:pStyle w:val="Default"/>
        <w:ind w:firstLine="708"/>
        <w:jc w:val="both"/>
        <w:rPr>
          <w:color w:val="auto"/>
          <w:sz w:val="26"/>
          <w:szCs w:val="26"/>
        </w:rPr>
      </w:pPr>
      <w:r w:rsidRPr="00CE66D7">
        <w:rPr>
          <w:color w:val="auto"/>
          <w:sz w:val="26"/>
          <w:szCs w:val="26"/>
        </w:rPr>
        <w:t xml:space="preserve">Днем присвоения классного чина муниципальному служащему считается день издания представителем нанимателя </w:t>
      </w:r>
      <w:r>
        <w:rPr>
          <w:color w:val="auto"/>
          <w:sz w:val="26"/>
          <w:szCs w:val="26"/>
        </w:rPr>
        <w:t xml:space="preserve">(работодателем) </w:t>
      </w:r>
      <w:r w:rsidRPr="00CE66D7">
        <w:rPr>
          <w:color w:val="auto"/>
          <w:sz w:val="26"/>
          <w:szCs w:val="26"/>
        </w:rPr>
        <w:t>распоряжения о присвоении классного чина. Надбавка к должностному окладу за классный чин выплачивается со дня присвоения муниципальному служащему с</w:t>
      </w:r>
      <w:r>
        <w:rPr>
          <w:color w:val="auto"/>
          <w:sz w:val="26"/>
          <w:szCs w:val="26"/>
        </w:rPr>
        <w:t>оответствующего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5. Запись о присвоении классного чина вносится в личное дело и трудовую книжку муниципального служащего.</w:t>
      </w:r>
    </w:p>
    <w:p w:rsidR="00300F5B" w:rsidRPr="00CE66D7" w:rsidRDefault="00300F5B" w:rsidP="00300F5B">
      <w:pPr>
        <w:pStyle w:val="ConsPlusNormal"/>
        <w:ind w:firstLine="709"/>
        <w:jc w:val="both"/>
        <w:rPr>
          <w:rFonts w:ascii="Times New Roman" w:hAnsi="Times New Roman" w:cs="Times New Roman"/>
          <w:sz w:val="26"/>
          <w:szCs w:val="26"/>
        </w:rPr>
      </w:pPr>
      <w:bookmarkStart w:id="1" w:name="P15"/>
      <w:bookmarkEnd w:id="1"/>
      <w:r w:rsidRPr="00CE66D7">
        <w:rPr>
          <w:rFonts w:ascii="Times New Roman" w:hAnsi="Times New Roman" w:cs="Times New Roman"/>
          <w:sz w:val="26"/>
          <w:szCs w:val="26"/>
        </w:rPr>
        <w:t>6. Классные чины муниципальных служащих соответствуют группам должностей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300F5B" w:rsidRPr="00CE66D7" w:rsidTr="00354995">
        <w:tc>
          <w:tcPr>
            <w:tcW w:w="5839"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Классные чины</w:t>
            </w:r>
          </w:p>
        </w:tc>
        <w:tc>
          <w:tcPr>
            <w:tcW w:w="3795"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Группа должностей муниципальной службы</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lastRenderedPageBreak/>
              <w:t>Секретарь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Младшая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Старшая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Ведущая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bl>
    <w:p w:rsidR="00300F5B" w:rsidRPr="00CE66D7" w:rsidRDefault="00300F5B" w:rsidP="00300F5B">
      <w:pPr>
        <w:pStyle w:val="ConsPlusNormal"/>
        <w:ind w:firstLine="709"/>
        <w:jc w:val="both"/>
        <w:rPr>
          <w:rFonts w:ascii="Times New Roman" w:hAnsi="Times New Roman" w:cs="Times New Roman"/>
          <w:sz w:val="26"/>
          <w:szCs w:val="26"/>
        </w:rPr>
      </w:pPr>
    </w:p>
    <w:p w:rsidR="00300F5B" w:rsidRPr="00617339"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7. Старшинство классных чинов определяется последовательностью их перечисления в </w:t>
      </w:r>
      <w:hyperlink w:anchor="P15" w:history="1">
        <w:r w:rsidRPr="00617339">
          <w:rPr>
            <w:rFonts w:ascii="Times New Roman" w:hAnsi="Times New Roman" w:cs="Times New Roman"/>
            <w:sz w:val="26"/>
            <w:szCs w:val="26"/>
          </w:rPr>
          <w:t>пункте 6</w:t>
        </w:r>
      </w:hyperlink>
      <w:r w:rsidRPr="00617339">
        <w:rPr>
          <w:rFonts w:ascii="Times New Roman" w:hAnsi="Times New Roman" w:cs="Times New Roman"/>
          <w:sz w:val="26"/>
          <w:szCs w:val="26"/>
        </w:rPr>
        <w:t xml:space="preserve"> настоящего Положения.</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8. Классный чин м</w:t>
      </w:r>
      <w:r w:rsidRPr="00CE66D7">
        <w:rPr>
          <w:rFonts w:ascii="Times New Roman" w:hAnsi="Times New Roman" w:cs="Times New Roman"/>
          <w:sz w:val="26"/>
          <w:szCs w:val="26"/>
        </w:rPr>
        <w:t>ожет быть первым или очередным.</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Первый классный чин муниципальной службы присваивается муниципальному служащему, не имеющему классного чина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для младшей группы должностей муниципальной службы - секретарь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для старшей группы должностей муниципальной службы - референт муниципальной службы 3 класса;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для ведущей группы должностей муниципальной службы - советник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 xml:space="preserve">10. </w:t>
      </w:r>
      <w:r w:rsidRPr="00CE66D7">
        <w:rPr>
          <w:rFonts w:ascii="Times New Roman" w:hAnsi="Times New Roman" w:cs="Times New Roman"/>
          <w:sz w:val="26"/>
          <w:szCs w:val="26"/>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11. Срок муниципальной службы в присвоенном классном чине исчисляется со дня присвоения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bookmarkStart w:id="2" w:name="P52"/>
      <w:bookmarkEnd w:id="2"/>
      <w:r w:rsidRPr="00CE66D7">
        <w:rPr>
          <w:rFonts w:ascii="Times New Roman" w:hAnsi="Times New Roman" w:cs="Times New Roman"/>
          <w:sz w:val="26"/>
          <w:szCs w:val="26"/>
        </w:rPr>
        <w:t>12. Для прохождения муниципальной службы устанавливаются следующие сроки:</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в классных чинах секретаря муниципальной службы 3 и 2 класса, референта муниципальной службы 3 и 2 класса - не менее одного года;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в классных чинах советника муницип</w:t>
      </w:r>
      <w:r w:rsidR="00354995">
        <w:rPr>
          <w:rFonts w:ascii="Times New Roman" w:hAnsi="Times New Roman" w:cs="Times New Roman"/>
          <w:sz w:val="26"/>
          <w:szCs w:val="26"/>
        </w:rPr>
        <w:t>альной службы 3 и 2 класса</w:t>
      </w:r>
      <w:r w:rsidRPr="00CE66D7">
        <w:rPr>
          <w:rFonts w:ascii="Times New Roman" w:hAnsi="Times New Roman" w:cs="Times New Roman"/>
          <w:sz w:val="26"/>
          <w:szCs w:val="26"/>
        </w:rPr>
        <w:t xml:space="preserve"> - не менее двух лет;</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13. Для прохождения муниципальной службы в иных классных чинах сроки не устанавливаются.</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В случае если сроки для присвоения классных чинов, предусмотренные пунктом 12 настоящего Положения, истекают в период нахождения </w:t>
      </w:r>
      <w:r w:rsidRPr="00CE66D7">
        <w:rPr>
          <w:color w:val="auto"/>
          <w:sz w:val="26"/>
          <w:szCs w:val="26"/>
        </w:rPr>
        <w:lastRenderedPageBreak/>
        <w:t xml:space="preserve">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 </w:t>
      </w:r>
      <w:proofErr w:type="gramEnd"/>
    </w:p>
    <w:p w:rsidR="00300F5B" w:rsidRPr="00CE66D7" w:rsidRDefault="00300F5B" w:rsidP="00300F5B">
      <w:pPr>
        <w:pStyle w:val="Default"/>
        <w:ind w:firstLine="708"/>
        <w:jc w:val="both"/>
        <w:rPr>
          <w:color w:val="auto"/>
          <w:sz w:val="26"/>
          <w:szCs w:val="26"/>
        </w:rPr>
      </w:pPr>
      <w:r w:rsidRPr="00CE66D7">
        <w:rPr>
          <w:color w:val="auto"/>
          <w:sz w:val="26"/>
          <w:szCs w:val="26"/>
        </w:rPr>
        <w:t xml:space="preserve">В качестве меры поощрения за особые отличия в муниципальной службе классный чин муниципальному служащему может быть присвоен: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а) до истечения срока, установленного пунктом 12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w:t>
      </w:r>
      <w:r>
        <w:rPr>
          <w:color w:val="auto"/>
          <w:sz w:val="26"/>
          <w:szCs w:val="26"/>
        </w:rPr>
        <w:t>относится замещаемая должность.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15. </w:t>
      </w:r>
      <w:proofErr w:type="gramStart"/>
      <w:r w:rsidRPr="00CE66D7">
        <w:rPr>
          <w:rFonts w:ascii="Times New Roman" w:hAnsi="Times New Roman" w:cs="Times New Roman"/>
          <w:sz w:val="26"/>
          <w:szCs w:val="26"/>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2" w:history="1">
        <w:r w:rsidRPr="00DE0820">
          <w:rPr>
            <w:rFonts w:ascii="Times New Roman" w:hAnsi="Times New Roman" w:cs="Times New Roman"/>
            <w:sz w:val="26"/>
            <w:szCs w:val="26"/>
          </w:rPr>
          <w:t>пунктом 1</w:t>
        </w:r>
      </w:hyperlink>
      <w:r w:rsidRPr="00DE0820">
        <w:rPr>
          <w:rFonts w:ascii="Times New Roman" w:hAnsi="Times New Roman" w:cs="Times New Roman"/>
          <w:sz w:val="26"/>
          <w:szCs w:val="26"/>
        </w:rPr>
        <w:t>2</w:t>
      </w:r>
      <w:r w:rsidRPr="00CE66D7">
        <w:rPr>
          <w:rFonts w:ascii="Times New Roman" w:hAnsi="Times New Roman" w:cs="Times New Roman"/>
          <w:sz w:val="26"/>
          <w:szCs w:val="26"/>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00F5B" w:rsidRPr="00CE66D7" w:rsidRDefault="00300F5B" w:rsidP="00300F5B">
      <w:pPr>
        <w:pStyle w:val="Default"/>
        <w:ind w:firstLine="708"/>
        <w:jc w:val="both"/>
        <w:rPr>
          <w:sz w:val="26"/>
          <w:szCs w:val="26"/>
        </w:rPr>
      </w:pPr>
      <w:r w:rsidRPr="00CE66D7">
        <w:rPr>
          <w:color w:val="auto"/>
          <w:sz w:val="26"/>
          <w:szCs w:val="26"/>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00F5B" w:rsidRPr="00CE66D7" w:rsidRDefault="00300F5B" w:rsidP="00300F5B">
      <w:pPr>
        <w:pStyle w:val="Default"/>
        <w:ind w:firstLine="708"/>
        <w:jc w:val="both"/>
        <w:rPr>
          <w:color w:val="auto"/>
          <w:sz w:val="26"/>
          <w:szCs w:val="26"/>
        </w:rPr>
      </w:pPr>
      <w:r w:rsidRPr="00CE66D7">
        <w:rPr>
          <w:sz w:val="26"/>
          <w:szCs w:val="26"/>
        </w:rPr>
        <w:t xml:space="preserve">16. </w:t>
      </w:r>
      <w:r w:rsidRPr="00CE66D7">
        <w:rPr>
          <w:color w:val="auto"/>
          <w:sz w:val="26"/>
          <w:szCs w:val="26"/>
        </w:rPr>
        <w:t xml:space="preserve">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пунктом 9 настоящего Положения.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Законом Воронежской области от 30.05.2005 №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w:t>
      </w:r>
      <w:proofErr w:type="gramEnd"/>
      <w:r w:rsidRPr="00CE66D7">
        <w:rPr>
          <w:color w:val="auto"/>
          <w:sz w:val="26"/>
          <w:szCs w:val="26"/>
        </w:rPr>
        <w:t xml:space="preserve">, установленного </w:t>
      </w:r>
      <w:r>
        <w:rPr>
          <w:color w:val="auto"/>
          <w:sz w:val="26"/>
          <w:szCs w:val="26"/>
        </w:rPr>
        <w:t xml:space="preserve">Законом </w:t>
      </w:r>
      <w:r>
        <w:rPr>
          <w:color w:val="auto"/>
          <w:sz w:val="26"/>
          <w:szCs w:val="26"/>
        </w:rPr>
        <w:lastRenderedPageBreak/>
        <w:t>Воронежской области от 28.12.2007 №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r>
        <w:rPr>
          <w:sz w:val="26"/>
          <w:szCs w:val="26"/>
        </w:rPr>
        <w:t>З</w:t>
      </w:r>
      <w:r w:rsidRPr="00FC7276">
        <w:rPr>
          <w:sz w:val="26"/>
          <w:szCs w:val="26"/>
        </w:rPr>
        <w:t>акон</w:t>
      </w:r>
      <w:r>
        <w:rPr>
          <w:sz w:val="26"/>
          <w:szCs w:val="26"/>
        </w:rPr>
        <w:t>ом</w:t>
      </w:r>
      <w:r w:rsidRPr="00FC7276">
        <w:rPr>
          <w:sz w:val="26"/>
          <w:szCs w:val="26"/>
        </w:rPr>
        <w:t xml:space="preserve"> Воронежской области от 28.12.2007№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roofErr w:type="gramEnd"/>
    </w:p>
    <w:p w:rsidR="00300F5B" w:rsidRPr="00CE66D7" w:rsidRDefault="00300F5B" w:rsidP="00300F5B">
      <w:pPr>
        <w:pStyle w:val="Default"/>
        <w:ind w:firstLine="708"/>
        <w:jc w:val="both"/>
        <w:rPr>
          <w:color w:val="auto"/>
          <w:sz w:val="26"/>
          <w:szCs w:val="26"/>
        </w:rPr>
      </w:pPr>
      <w:proofErr w:type="gramStart"/>
      <w:r w:rsidRPr="005F2CE6">
        <w:rPr>
          <w:color w:val="auto"/>
          <w:sz w:val="26"/>
          <w:szCs w:val="26"/>
        </w:rPr>
        <w:t xml:space="preserve">Если классный чин, который должен быть присвоен гражданину с учетом соотношения классных чинов, установленного абзацами 2, 3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r>
        <w:rPr>
          <w:color w:val="auto"/>
          <w:sz w:val="26"/>
          <w:szCs w:val="26"/>
        </w:rPr>
        <w:t>пунктом 9 настоящего Положения.</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17.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w:t>
      </w:r>
      <w:r w:rsidR="00CB394F">
        <w:rPr>
          <w:rFonts w:ascii="Times New Roman" w:hAnsi="Times New Roman" w:cs="Times New Roman"/>
          <w:sz w:val="26"/>
          <w:szCs w:val="26"/>
        </w:rPr>
        <w:t>ия,</w:t>
      </w:r>
      <w:r w:rsidRPr="00CE66D7">
        <w:rPr>
          <w:rFonts w:ascii="Times New Roman" w:hAnsi="Times New Roman" w:cs="Times New Roman"/>
          <w:sz w:val="26"/>
          <w:szCs w:val="26"/>
        </w:rPr>
        <w:t xml:space="preserve">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w:t>
      </w:r>
      <w:r>
        <w:rPr>
          <w:rFonts w:ascii="Times New Roman" w:hAnsi="Times New Roman" w:cs="Times New Roman"/>
          <w:sz w:val="26"/>
          <w:szCs w:val="26"/>
        </w:rPr>
        <w:t xml:space="preserve"> на муниципальную службу вновь.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Порядок сдачи квалификационного экзамена</w:t>
      </w:r>
      <w:r w:rsidR="00CB394F">
        <w:rPr>
          <w:rFonts w:ascii="Times New Roman" w:hAnsi="Times New Roman" w:cs="Times New Roman"/>
          <w:sz w:val="26"/>
          <w:szCs w:val="26"/>
        </w:rPr>
        <w:t xml:space="preserve"> </w:t>
      </w:r>
      <w:r w:rsidRPr="005529A8">
        <w:rPr>
          <w:rFonts w:ascii="Times New Roman" w:hAnsi="Times New Roman" w:cs="Times New Roman"/>
          <w:sz w:val="26"/>
          <w:szCs w:val="26"/>
        </w:rPr>
        <w:t>муниципальными служащими и оценки их знаний, навыков и умений (профессионального уровня)</w:t>
      </w:r>
      <w:r>
        <w:rPr>
          <w:rFonts w:ascii="Times New Roman" w:hAnsi="Times New Roman" w:cs="Times New Roman"/>
          <w:sz w:val="26"/>
          <w:szCs w:val="26"/>
        </w:rPr>
        <w:t>:</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xml:space="preserve">.1. </w:t>
      </w:r>
      <w:r>
        <w:rPr>
          <w:rFonts w:ascii="Times New Roman" w:hAnsi="Times New Roman" w:cs="Times New Roman"/>
          <w:sz w:val="26"/>
          <w:szCs w:val="26"/>
        </w:rPr>
        <w:t>К</w:t>
      </w:r>
      <w:r w:rsidRPr="005529A8">
        <w:rPr>
          <w:rFonts w:ascii="Times New Roman" w:hAnsi="Times New Roman" w:cs="Times New Roman"/>
          <w:sz w:val="26"/>
          <w:szCs w:val="26"/>
        </w:rPr>
        <w:t>валификационный экзамен проводится после успешного завершения испытательного срока, а если испытательный срок муниципальному служащему не устанавливался, то не ранее чем через три месяца после назначения муниципального служащего на должность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2</w:t>
      </w:r>
      <w:r w:rsidRPr="005529A8">
        <w:rPr>
          <w:rFonts w:ascii="Times New Roman" w:hAnsi="Times New Roman" w:cs="Times New Roman"/>
          <w:sz w:val="26"/>
          <w:szCs w:val="26"/>
        </w:rPr>
        <w:t xml:space="preserve">. Квалификационный экзамен проводится по решению представителя нанимателя (работодателя), </w:t>
      </w:r>
      <w:proofErr w:type="gramStart"/>
      <w:r w:rsidRPr="005529A8">
        <w:rPr>
          <w:rFonts w:ascii="Times New Roman" w:hAnsi="Times New Roman" w:cs="Times New Roman"/>
          <w:sz w:val="26"/>
          <w:szCs w:val="26"/>
        </w:rPr>
        <w:t>которое</w:t>
      </w:r>
      <w:proofErr w:type="gramEnd"/>
      <w:r w:rsidRPr="005529A8">
        <w:rPr>
          <w:rFonts w:ascii="Times New Roman" w:hAnsi="Times New Roman" w:cs="Times New Roman"/>
          <w:sz w:val="26"/>
          <w:szCs w:val="26"/>
        </w:rPr>
        <w:t xml:space="preserve"> он принимает по собственной инициативе или по инициативе муниципального служащего.</w:t>
      </w:r>
    </w:p>
    <w:p w:rsidR="00300F5B"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3</w:t>
      </w:r>
      <w:r w:rsidRPr="005529A8">
        <w:rPr>
          <w:rFonts w:ascii="Times New Roman" w:hAnsi="Times New Roman" w:cs="Times New Roman"/>
          <w:sz w:val="26"/>
          <w:szCs w:val="26"/>
        </w:rPr>
        <w:t>. Квалификационный экзамен проводится по решению представителя нанимателя (работ</w:t>
      </w:r>
      <w:r>
        <w:rPr>
          <w:rFonts w:ascii="Times New Roman" w:hAnsi="Times New Roman" w:cs="Times New Roman"/>
          <w:sz w:val="26"/>
          <w:szCs w:val="26"/>
        </w:rPr>
        <w:t>одателя) по мере необходимости.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19.4</w:t>
      </w:r>
      <w:r w:rsidRPr="005529A8">
        <w:rPr>
          <w:rFonts w:ascii="Times New Roman" w:hAnsi="Times New Roman" w:cs="Times New Roman"/>
          <w:sz w:val="26"/>
          <w:szCs w:val="26"/>
        </w:rPr>
        <w:t>. В распоряжении представителя нанимателя (работодателя) о проведении квалификационного экзамена указываются:</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дата и время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список муниципальных служащих, которые должны сдавать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в) перечень документов, необходимых для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Pr="005529A8">
        <w:rPr>
          <w:rFonts w:ascii="Times New Roman" w:hAnsi="Times New Roman" w:cs="Times New Roman"/>
          <w:sz w:val="26"/>
          <w:szCs w:val="26"/>
        </w:rPr>
        <w:t xml:space="preserve"> заявления муниципального служащего о присвоении классного чина на имя председателя аттестационной комиссии (в случае проведения квалификационного экзамена по инициативе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2)</w:t>
      </w:r>
      <w:r w:rsidRPr="005529A8">
        <w:rPr>
          <w:rFonts w:ascii="Times New Roman" w:hAnsi="Times New Roman" w:cs="Times New Roman"/>
          <w:sz w:val="26"/>
          <w:szCs w:val="26"/>
        </w:rPr>
        <w:t xml:space="preserve"> представления (ходатайства) руководителя органа администрации или структурного подразделения;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3)</w:t>
      </w:r>
      <w:r w:rsidRPr="005529A8">
        <w:rPr>
          <w:rFonts w:ascii="Times New Roman" w:hAnsi="Times New Roman" w:cs="Times New Roman"/>
          <w:sz w:val="26"/>
          <w:szCs w:val="26"/>
        </w:rPr>
        <w:t xml:space="preserve"> отзыва о работе муниципального служащего, подготовленного непосредственным руководителем. </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г) перечень вопросов, по которым будет проходить собеседование.</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5</w:t>
      </w:r>
      <w:r w:rsidRPr="005529A8">
        <w:rPr>
          <w:rFonts w:ascii="Times New Roman" w:hAnsi="Times New Roman" w:cs="Times New Roman"/>
          <w:sz w:val="26"/>
          <w:szCs w:val="26"/>
        </w:rPr>
        <w:t xml:space="preserve">. Решение о предстоящей сдаче квалификационного экзамена доводится до сведения муниципального служащего не позднее, чем за месяц до его проведения. Перечень вопросов вручается </w:t>
      </w:r>
      <w:proofErr w:type="gramStart"/>
      <w:r w:rsidRPr="005529A8">
        <w:rPr>
          <w:rFonts w:ascii="Times New Roman" w:hAnsi="Times New Roman" w:cs="Times New Roman"/>
          <w:sz w:val="26"/>
          <w:szCs w:val="26"/>
        </w:rPr>
        <w:t>экзаменуемому</w:t>
      </w:r>
      <w:proofErr w:type="gramEnd"/>
      <w:r w:rsidRPr="005529A8">
        <w:rPr>
          <w:rFonts w:ascii="Times New Roman" w:hAnsi="Times New Roman" w:cs="Times New Roman"/>
          <w:sz w:val="26"/>
          <w:szCs w:val="26"/>
        </w:rPr>
        <w:t xml:space="preserve"> под роспись не позднее 20 дней до дня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7</w:t>
      </w:r>
      <w:r w:rsidRPr="005529A8">
        <w:rPr>
          <w:rFonts w:ascii="Times New Roman" w:hAnsi="Times New Roman" w:cs="Times New Roman"/>
          <w:sz w:val="26"/>
          <w:szCs w:val="26"/>
        </w:rPr>
        <w:t xml:space="preserve">. Муниципальный служащий должен быть ознакомлен с отзывом, указанным в пункте </w:t>
      </w: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настоящего Положения, не менее чем за две недели до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вправе представить в комиссию заявление о своем несогласии с указанным отзывом.</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8</w:t>
      </w:r>
      <w:r w:rsidRPr="005529A8">
        <w:rPr>
          <w:rFonts w:ascii="Times New Roman" w:hAnsi="Times New Roman" w:cs="Times New Roman"/>
          <w:sz w:val="26"/>
          <w:szCs w:val="26"/>
        </w:rPr>
        <w:t xml:space="preserve">. </w:t>
      </w:r>
      <w:proofErr w:type="gramStart"/>
      <w:r w:rsidRPr="005529A8">
        <w:rPr>
          <w:rFonts w:ascii="Times New Roman" w:hAnsi="Times New Roman" w:cs="Times New Roman"/>
          <w:sz w:val="26"/>
          <w:szCs w:val="26"/>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квалификационными требованиями, предъявляемыми к муниципальным служащим,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законам Воронежской области и другим нормативным правовым актам методов оценки профессиональных качеств муниципальных служащих, включая индивидуальное собеседование по вопросам, связанным</w:t>
      </w:r>
      <w:proofErr w:type="gramEnd"/>
      <w:r w:rsidRPr="005529A8">
        <w:rPr>
          <w:rFonts w:ascii="Times New Roman" w:hAnsi="Times New Roman" w:cs="Times New Roman"/>
          <w:sz w:val="26"/>
          <w:szCs w:val="26"/>
        </w:rPr>
        <w:t xml:space="preserve"> с выполнением должностных обязанностей по замещаемой должности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9</w:t>
      </w:r>
      <w:r w:rsidRPr="005529A8">
        <w:rPr>
          <w:rFonts w:ascii="Times New Roman" w:hAnsi="Times New Roman" w:cs="Times New Roman"/>
          <w:sz w:val="26"/>
          <w:szCs w:val="26"/>
        </w:rPr>
        <w:t>.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0</w:t>
      </w:r>
      <w:r w:rsidRPr="005529A8">
        <w:rPr>
          <w:rFonts w:ascii="Times New Roman" w:hAnsi="Times New Roman" w:cs="Times New Roman"/>
          <w:sz w:val="26"/>
          <w:szCs w:val="26"/>
        </w:rPr>
        <w:t>. По результатам квалификационного экзамена в отношении муниципального служащего комиссией выносится одно из следующих решений:</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признать, что муниципальный служащий сдал квалификационный экзамен, и рекомендовать его для присвоения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признать, что муниципальный служащий не сдал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1</w:t>
      </w:r>
      <w:r w:rsidRPr="005529A8">
        <w:rPr>
          <w:rFonts w:ascii="Times New Roman" w:hAnsi="Times New Roman" w:cs="Times New Roman"/>
          <w:sz w:val="26"/>
          <w:szCs w:val="26"/>
        </w:rPr>
        <w:t>. Результат квалификационного экзамена заносится в экзаменационный лист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знакомится с экзаменационным листом под роспись.</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2</w:t>
      </w:r>
      <w:r w:rsidRPr="005529A8">
        <w:rPr>
          <w:rFonts w:ascii="Times New Roman" w:hAnsi="Times New Roman" w:cs="Times New Roman"/>
          <w:sz w:val="26"/>
          <w:szCs w:val="26"/>
        </w:rPr>
        <w:t>.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3</w:t>
      </w:r>
      <w:r w:rsidRPr="005529A8">
        <w:rPr>
          <w:rFonts w:ascii="Times New Roman" w:hAnsi="Times New Roman" w:cs="Times New Roman"/>
          <w:sz w:val="26"/>
          <w:szCs w:val="26"/>
        </w:rPr>
        <w:t xml:space="preserve">.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 </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4</w:t>
      </w:r>
      <w:r w:rsidRPr="005529A8">
        <w:rPr>
          <w:rFonts w:ascii="Times New Roman" w:hAnsi="Times New Roman" w:cs="Times New Roman"/>
          <w:sz w:val="26"/>
          <w:szCs w:val="26"/>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5</w:t>
      </w:r>
      <w:r w:rsidRPr="005529A8">
        <w:rPr>
          <w:rFonts w:ascii="Times New Roman" w:hAnsi="Times New Roman" w:cs="Times New Roman"/>
          <w:sz w:val="26"/>
          <w:szCs w:val="26"/>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300F5B" w:rsidTr="00AD780B">
        <w:tc>
          <w:tcPr>
            <w:tcW w:w="5495" w:type="dxa"/>
          </w:tcPr>
          <w:p w:rsidR="00F75458" w:rsidRPr="00D76ED0" w:rsidRDefault="00F75458" w:rsidP="00F75458">
            <w:pPr>
              <w:pStyle w:val="aa"/>
              <w:rPr>
                <w:sz w:val="26"/>
                <w:szCs w:val="26"/>
              </w:rPr>
            </w:pPr>
            <w:r w:rsidRPr="00D76ED0">
              <w:rPr>
                <w:sz w:val="26"/>
                <w:szCs w:val="26"/>
              </w:rPr>
              <w:t>Глава      Александровского      сельского</w:t>
            </w:r>
          </w:p>
          <w:p w:rsidR="00300F5B" w:rsidRDefault="00F75458" w:rsidP="00AD780B">
            <w:pPr>
              <w:pStyle w:val="aa"/>
              <w:rPr>
                <w:sz w:val="26"/>
                <w:szCs w:val="26"/>
              </w:rPr>
            </w:pPr>
            <w:r w:rsidRPr="00D76ED0">
              <w:rPr>
                <w:sz w:val="26"/>
                <w:szCs w:val="26"/>
              </w:rPr>
              <w:t xml:space="preserve">поселения  Павловского муниципального                                                                            района          Воронежской            области  </w:t>
            </w:r>
            <w:r>
              <w:rPr>
                <w:sz w:val="26"/>
                <w:szCs w:val="26"/>
              </w:rPr>
              <w:t xml:space="preserve">  </w:t>
            </w:r>
          </w:p>
        </w:tc>
        <w:tc>
          <w:tcPr>
            <w:tcW w:w="4252" w:type="dxa"/>
          </w:tcPr>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AD780B" w:rsidP="00AD780B">
            <w:pPr>
              <w:pStyle w:val="ConsPlusNormal"/>
              <w:widowControl/>
              <w:ind w:right="-675"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С.И.Шешенко</w:t>
            </w:r>
            <w:proofErr w:type="spellEnd"/>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F75458" w:rsidRDefault="00F75458" w:rsidP="00300F5B">
            <w:pPr>
              <w:pStyle w:val="ConsPlusNormal"/>
              <w:widowControl/>
              <w:ind w:firstLine="0"/>
              <w:jc w:val="both"/>
              <w:outlineLvl w:val="1"/>
              <w:rPr>
                <w:rFonts w:ascii="Times New Roman" w:hAnsi="Times New Roman" w:cs="Times New Roman"/>
                <w:sz w:val="26"/>
                <w:szCs w:val="26"/>
              </w:rPr>
            </w:pPr>
          </w:p>
          <w:p w:rsidR="00F75458" w:rsidRDefault="00F75458" w:rsidP="00300F5B">
            <w:pPr>
              <w:pStyle w:val="ConsPlusNormal"/>
              <w:widowControl/>
              <w:ind w:firstLine="0"/>
              <w:jc w:val="both"/>
              <w:outlineLvl w:val="1"/>
              <w:rPr>
                <w:rFonts w:ascii="Times New Roman" w:hAnsi="Times New Roman" w:cs="Times New Roman"/>
                <w:sz w:val="26"/>
                <w:szCs w:val="26"/>
              </w:rPr>
            </w:pPr>
          </w:p>
          <w:p w:rsidR="00F75458" w:rsidRDefault="00F75458" w:rsidP="00300F5B">
            <w:pPr>
              <w:pStyle w:val="ConsPlusNormal"/>
              <w:widowControl/>
              <w:ind w:firstLine="0"/>
              <w:jc w:val="both"/>
              <w:outlineLvl w:val="1"/>
              <w:rPr>
                <w:rFonts w:ascii="Times New Roman" w:hAnsi="Times New Roman" w:cs="Times New Roman"/>
                <w:sz w:val="26"/>
                <w:szCs w:val="26"/>
              </w:rPr>
            </w:pPr>
          </w:p>
          <w:p w:rsidR="00F75458" w:rsidRDefault="00F75458" w:rsidP="00300F5B">
            <w:pPr>
              <w:pStyle w:val="ConsPlusNormal"/>
              <w:widowControl/>
              <w:ind w:firstLine="0"/>
              <w:jc w:val="both"/>
              <w:outlineLvl w:val="1"/>
              <w:rPr>
                <w:rFonts w:ascii="Times New Roman" w:hAnsi="Times New Roman" w:cs="Times New Roman"/>
                <w:sz w:val="26"/>
                <w:szCs w:val="26"/>
              </w:rPr>
            </w:pPr>
          </w:p>
          <w:p w:rsidR="00F75458" w:rsidRDefault="00F75458" w:rsidP="00300F5B">
            <w:pPr>
              <w:pStyle w:val="ConsPlusNormal"/>
              <w:widowControl/>
              <w:ind w:firstLine="0"/>
              <w:jc w:val="both"/>
              <w:outlineLvl w:val="1"/>
              <w:rPr>
                <w:rFonts w:ascii="Times New Roman" w:hAnsi="Times New Roman" w:cs="Times New Roman"/>
                <w:sz w:val="26"/>
                <w:szCs w:val="26"/>
              </w:rPr>
            </w:pPr>
          </w:p>
          <w:p w:rsidR="00300F5B" w:rsidRPr="0068231D" w:rsidRDefault="00300F5B" w:rsidP="00F75458">
            <w:pPr>
              <w:pStyle w:val="ConsPlusNormal"/>
              <w:widowControl/>
              <w:ind w:left="-958" w:firstLine="958"/>
              <w:jc w:val="both"/>
              <w:outlineLvl w:val="1"/>
              <w:rPr>
                <w:rFonts w:ascii="Times New Roman" w:hAnsi="Times New Roman" w:cs="Times New Roman"/>
                <w:sz w:val="26"/>
                <w:szCs w:val="26"/>
              </w:rPr>
            </w:pPr>
            <w:r w:rsidRPr="0068231D">
              <w:rPr>
                <w:rFonts w:ascii="Times New Roman" w:hAnsi="Times New Roman" w:cs="Times New Roman"/>
                <w:sz w:val="26"/>
                <w:szCs w:val="26"/>
              </w:rPr>
              <w:t>Приложение</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к Положению о присвоении и</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сохранении </w:t>
            </w:r>
            <w:proofErr w:type="gramStart"/>
            <w:r w:rsidRPr="0068231D">
              <w:rPr>
                <w:rFonts w:ascii="Times New Roman" w:hAnsi="Times New Roman" w:cs="Times New Roman"/>
                <w:sz w:val="26"/>
                <w:szCs w:val="26"/>
              </w:rPr>
              <w:t>квалификационных</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разрядов муниципальной службы </w:t>
            </w:r>
            <w:proofErr w:type="gramStart"/>
            <w:r w:rsidRPr="0068231D">
              <w:rPr>
                <w:rFonts w:ascii="Times New Roman" w:hAnsi="Times New Roman" w:cs="Times New Roman"/>
                <w:sz w:val="26"/>
                <w:szCs w:val="26"/>
              </w:rPr>
              <w:t>в</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proofErr w:type="gramStart"/>
            <w:r w:rsidRPr="0068231D">
              <w:rPr>
                <w:rFonts w:ascii="Times New Roman" w:hAnsi="Times New Roman" w:cs="Times New Roman"/>
                <w:sz w:val="26"/>
                <w:szCs w:val="26"/>
              </w:rPr>
              <w:t>органах</w:t>
            </w:r>
            <w:proofErr w:type="gramEnd"/>
            <w:r w:rsidRPr="0068231D">
              <w:rPr>
                <w:rFonts w:ascii="Times New Roman" w:hAnsi="Times New Roman" w:cs="Times New Roman"/>
                <w:sz w:val="26"/>
                <w:szCs w:val="26"/>
              </w:rPr>
              <w:t xml:space="preserve"> местного самоуправления</w:t>
            </w:r>
          </w:p>
          <w:p w:rsidR="00300F5B" w:rsidRPr="0068231D" w:rsidRDefault="00AD780B" w:rsidP="00300F5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Александровского </w:t>
            </w:r>
            <w:r w:rsidR="00CB394F">
              <w:rPr>
                <w:rFonts w:ascii="Times New Roman" w:hAnsi="Times New Roman" w:cs="Times New Roman"/>
                <w:sz w:val="26"/>
                <w:szCs w:val="26"/>
              </w:rPr>
              <w:t xml:space="preserve"> сельского поселения</w:t>
            </w:r>
          </w:p>
          <w:p w:rsidR="00300F5B" w:rsidRDefault="00300F5B" w:rsidP="00676342">
            <w:pPr>
              <w:pStyle w:val="ConsPlusNormal"/>
              <w:widowControl/>
              <w:outlineLvl w:val="1"/>
              <w:rPr>
                <w:rFonts w:ascii="Times New Roman" w:hAnsi="Times New Roman" w:cs="Times New Roman"/>
                <w:sz w:val="26"/>
                <w:szCs w:val="26"/>
              </w:rPr>
            </w:pPr>
          </w:p>
        </w:tc>
      </w:tr>
    </w:tbl>
    <w:p w:rsidR="00300F5B" w:rsidRDefault="00300F5B" w:rsidP="00300F5B">
      <w:pPr>
        <w:pStyle w:val="ConsPlusNormal"/>
        <w:widowControl/>
        <w:outlineLvl w:val="1"/>
        <w:rPr>
          <w:rFonts w:ascii="Times New Roman" w:hAnsi="Times New Roman" w:cs="Times New Roman"/>
          <w:sz w:val="26"/>
          <w:szCs w:val="26"/>
        </w:rPr>
      </w:pPr>
    </w:p>
    <w:p w:rsidR="00300F5B" w:rsidRDefault="00300F5B" w:rsidP="00300F5B">
      <w:pPr>
        <w:pStyle w:val="ConsPlusNormal"/>
        <w:widowControl/>
        <w:ind w:firstLine="0"/>
        <w:outlineLvl w:val="1"/>
        <w:rPr>
          <w:rFonts w:ascii="Times New Roman" w:hAnsi="Times New Roman" w:cs="Times New Roman"/>
          <w:sz w:val="26"/>
          <w:szCs w:val="26"/>
        </w:rPr>
      </w:pPr>
    </w:p>
    <w:p w:rsidR="00300F5B" w:rsidRPr="0068231D" w:rsidRDefault="00300F5B"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ЭК</w:t>
      </w:r>
      <w:r w:rsidRPr="0068231D">
        <w:rPr>
          <w:rFonts w:ascii="Times New Roman" w:hAnsi="Times New Roman" w:cs="Times New Roman"/>
          <w:sz w:val="26"/>
          <w:szCs w:val="26"/>
        </w:rPr>
        <w:t>ЗАМЕНАЦИОННЫЙ ЛИСТ</w:t>
      </w:r>
    </w:p>
    <w:p w:rsidR="00300F5B" w:rsidRPr="0068231D" w:rsidRDefault="00300F5B" w:rsidP="00300F5B">
      <w:pPr>
        <w:pStyle w:val="ConsPlusNonformat"/>
        <w:widowControl/>
        <w:jc w:val="center"/>
        <w:rPr>
          <w:rFonts w:ascii="Times New Roman" w:hAnsi="Times New Roman" w:cs="Times New Roman"/>
          <w:sz w:val="26"/>
          <w:szCs w:val="26"/>
        </w:rPr>
      </w:pPr>
      <w:r w:rsidRPr="0068231D">
        <w:rPr>
          <w:rFonts w:ascii="Times New Roman" w:hAnsi="Times New Roman" w:cs="Times New Roman"/>
          <w:sz w:val="26"/>
          <w:szCs w:val="26"/>
        </w:rPr>
        <w:t>МУНИЦИПАЛЬНОГОСЛУЖАЩЕГО</w:t>
      </w:r>
    </w:p>
    <w:p w:rsidR="00300F5B" w:rsidRPr="0068231D" w:rsidRDefault="0002240C"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 xml:space="preserve">АЛЕКСАНДРОВСКОГО  </w:t>
      </w:r>
      <w:bookmarkStart w:id="3" w:name="_GoBack"/>
      <w:bookmarkEnd w:id="3"/>
      <w:r w:rsidR="00CB394F">
        <w:rPr>
          <w:rFonts w:ascii="Times New Roman" w:hAnsi="Times New Roman" w:cs="Times New Roman"/>
          <w:sz w:val="26"/>
          <w:szCs w:val="26"/>
        </w:rPr>
        <w:t>СЕЛЬСКОГО ПОСЕЛЕНИЯ</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 Фамилия, имя, отчество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2. Год, число и месяц рождения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3. Сведения о профессиональном образовании, наличии </w:t>
      </w:r>
      <w:proofErr w:type="gramStart"/>
      <w:r w:rsidRPr="0068231D">
        <w:rPr>
          <w:rFonts w:ascii="Times New Roman" w:hAnsi="Times New Roman" w:cs="Times New Roman"/>
          <w:sz w:val="26"/>
          <w:szCs w:val="26"/>
        </w:rPr>
        <w:t>ученой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степени, ученого звания 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proofErr w:type="gramStart"/>
      <w:r w:rsidRPr="0068231D">
        <w:rPr>
          <w:rFonts w:ascii="Times New Roman" w:hAnsi="Times New Roman" w:cs="Times New Roman"/>
          <w:sz w:val="26"/>
          <w:szCs w:val="26"/>
        </w:rPr>
        <w:t>(когда и какое учебное заведение</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окончил, специальность и квалификация по образованию, ученая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степень, ученое звание)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4. Сведения о профессиональной переподготовке, повышении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квалификации или стажировке _____________</w:t>
      </w:r>
      <w:r>
        <w:rPr>
          <w:rFonts w:ascii="Times New Roman" w:hAnsi="Times New Roman" w:cs="Times New Roman"/>
          <w:sz w:val="26"/>
          <w:szCs w:val="26"/>
        </w:rPr>
        <w:t>__________________________</w:t>
      </w:r>
    </w:p>
    <w:p w:rsidR="00300F5B" w:rsidRPr="0068231D" w:rsidRDefault="00300F5B" w:rsidP="00300F5B">
      <w:pPr>
        <w:pStyle w:val="ConsPlusNonformat"/>
        <w:widowControl/>
        <w:rPr>
          <w:rFonts w:ascii="Times New Roman" w:hAnsi="Times New Roman" w:cs="Times New Roman"/>
          <w:sz w:val="26"/>
          <w:szCs w:val="26"/>
        </w:rPr>
      </w:pPr>
      <w:proofErr w:type="gramStart"/>
      <w:r w:rsidRPr="0068231D">
        <w:rPr>
          <w:rFonts w:ascii="Times New Roman" w:hAnsi="Times New Roman" w:cs="Times New Roman"/>
          <w:sz w:val="26"/>
          <w:szCs w:val="26"/>
        </w:rPr>
        <w:t>(документы о профессиональной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переподготовке, повышении квалификации или стажировке)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6. Стаж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7.Общий трудовой стаж __________________</w:t>
      </w:r>
      <w:r>
        <w:rPr>
          <w:rFonts w:ascii="Times New Roman" w:hAnsi="Times New Roman" w:cs="Times New Roman"/>
          <w:sz w:val="26"/>
          <w:szCs w:val="26"/>
        </w:rPr>
        <w:t>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8. Квалификационный разряд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(наименование квалификационного и дата его присвоения)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9. Вопросы к муниципальному служащему и краткие ответы на них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10. Замечания и предложения, высказанные аттестационной комиссией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11. Предложения, высказанные муниципальным служащим</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12. Оценка знаний, навыков и умений (профессионального уровня)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Муниципального служащего по результатам квалификационного экзамена 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сдал квалификационный экзамен, и рекомендовать его для присвоения квалификационного разряда муниципальной службы;</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не сдал квалификационный экзамен)</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13. Количественный состав аттестационной к</w:t>
      </w:r>
      <w:r>
        <w:rPr>
          <w:rFonts w:ascii="Times New Roman" w:hAnsi="Times New Roman" w:cs="Times New Roman"/>
          <w:sz w:val="26"/>
          <w:szCs w:val="26"/>
        </w:rPr>
        <w:t>омиссии 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На заседании присутствовало ___________ членов аттестационной комиссии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Количество голосов за ____, против 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14. Примечания _________________________________________________________________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Председатель</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аттестационной </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Заместитель председателя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аттестационной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Секретарь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Члены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Дата проведения квалификационного экзамена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 экзаменационным листом ознакомился 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муниципального служащего, дата)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(м. п.)</w:t>
      </w:r>
    </w:p>
    <w:p w:rsidR="00300F5B" w:rsidRPr="00C07EFA" w:rsidRDefault="00300F5B" w:rsidP="008C2301">
      <w:pPr>
        <w:pStyle w:val="ConsPlusNonformat"/>
        <w:jc w:val="both"/>
        <w:rPr>
          <w:rFonts w:ascii="Times New Roman" w:hAnsi="Times New Roman" w:cs="Times New Roman"/>
          <w:sz w:val="26"/>
          <w:szCs w:val="26"/>
        </w:rPr>
      </w:pPr>
    </w:p>
    <w:sectPr w:rsidR="00300F5B" w:rsidRPr="00C07EFA" w:rsidSect="001E2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FB8"/>
    <w:multiLevelType w:val="hybridMultilevel"/>
    <w:tmpl w:val="70169070"/>
    <w:lvl w:ilvl="0" w:tplc="CC36B370">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FF4B73"/>
    <w:multiLevelType w:val="hybridMultilevel"/>
    <w:tmpl w:val="644AF4EA"/>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437F"/>
    <w:rsid w:val="000133C7"/>
    <w:rsid w:val="0002240C"/>
    <w:rsid w:val="000320D3"/>
    <w:rsid w:val="000323CD"/>
    <w:rsid w:val="000548E0"/>
    <w:rsid w:val="0008167A"/>
    <w:rsid w:val="00094E81"/>
    <w:rsid w:val="000B606D"/>
    <w:rsid w:val="000F22AE"/>
    <w:rsid w:val="00117015"/>
    <w:rsid w:val="001A0BAE"/>
    <w:rsid w:val="001A54C4"/>
    <w:rsid w:val="001A57CA"/>
    <w:rsid w:val="001E2D07"/>
    <w:rsid w:val="001F2C5B"/>
    <w:rsid w:val="002121B1"/>
    <w:rsid w:val="002250B4"/>
    <w:rsid w:val="00240F84"/>
    <w:rsid w:val="00260319"/>
    <w:rsid w:val="00267BDE"/>
    <w:rsid w:val="00300F5B"/>
    <w:rsid w:val="00307A1C"/>
    <w:rsid w:val="00354995"/>
    <w:rsid w:val="00371D8A"/>
    <w:rsid w:val="00374013"/>
    <w:rsid w:val="00391091"/>
    <w:rsid w:val="0045645D"/>
    <w:rsid w:val="0046168E"/>
    <w:rsid w:val="00484C07"/>
    <w:rsid w:val="00490B65"/>
    <w:rsid w:val="0049508A"/>
    <w:rsid w:val="00517537"/>
    <w:rsid w:val="00523623"/>
    <w:rsid w:val="00523801"/>
    <w:rsid w:val="00577A8F"/>
    <w:rsid w:val="005954B8"/>
    <w:rsid w:val="005E28FC"/>
    <w:rsid w:val="0061218D"/>
    <w:rsid w:val="00626ECF"/>
    <w:rsid w:val="00631A89"/>
    <w:rsid w:val="006C1392"/>
    <w:rsid w:val="006E1224"/>
    <w:rsid w:val="00716F4C"/>
    <w:rsid w:val="00775C30"/>
    <w:rsid w:val="00790D2E"/>
    <w:rsid w:val="007E4BDE"/>
    <w:rsid w:val="00846BE0"/>
    <w:rsid w:val="00857A81"/>
    <w:rsid w:val="008819B0"/>
    <w:rsid w:val="008C2301"/>
    <w:rsid w:val="008E1B1C"/>
    <w:rsid w:val="008F1FE3"/>
    <w:rsid w:val="009076F0"/>
    <w:rsid w:val="009367FB"/>
    <w:rsid w:val="009370E9"/>
    <w:rsid w:val="009753E9"/>
    <w:rsid w:val="009E72D5"/>
    <w:rsid w:val="00A41C5C"/>
    <w:rsid w:val="00A66161"/>
    <w:rsid w:val="00A8151F"/>
    <w:rsid w:val="00A87D2D"/>
    <w:rsid w:val="00AA40FE"/>
    <w:rsid w:val="00AD780B"/>
    <w:rsid w:val="00AF7644"/>
    <w:rsid w:val="00BB7FF9"/>
    <w:rsid w:val="00BC5A16"/>
    <w:rsid w:val="00BF316B"/>
    <w:rsid w:val="00C07EFA"/>
    <w:rsid w:val="00C2056B"/>
    <w:rsid w:val="00C266CB"/>
    <w:rsid w:val="00C71F00"/>
    <w:rsid w:val="00CB394F"/>
    <w:rsid w:val="00CD11BC"/>
    <w:rsid w:val="00CE74AB"/>
    <w:rsid w:val="00CE777A"/>
    <w:rsid w:val="00D00081"/>
    <w:rsid w:val="00D07460"/>
    <w:rsid w:val="00D1437F"/>
    <w:rsid w:val="00D257FC"/>
    <w:rsid w:val="00D37791"/>
    <w:rsid w:val="00D9545C"/>
    <w:rsid w:val="00D96B01"/>
    <w:rsid w:val="00DB3F00"/>
    <w:rsid w:val="00E204F4"/>
    <w:rsid w:val="00E42117"/>
    <w:rsid w:val="00E61B92"/>
    <w:rsid w:val="00E720AF"/>
    <w:rsid w:val="00E82CBC"/>
    <w:rsid w:val="00E90E6D"/>
    <w:rsid w:val="00EB34F9"/>
    <w:rsid w:val="00F47DBD"/>
    <w:rsid w:val="00F60EB2"/>
    <w:rsid w:val="00F731A4"/>
    <w:rsid w:val="00F75458"/>
    <w:rsid w:val="00FB1A23"/>
    <w:rsid w:val="00FC7276"/>
    <w:rsid w:val="00FE0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 w:type="paragraph" w:styleId="a8">
    <w:name w:val="Body Text Indent"/>
    <w:basedOn w:val="a"/>
    <w:link w:val="a9"/>
    <w:rsid w:val="00391091"/>
    <w:pPr>
      <w:spacing w:after="120"/>
      <w:ind w:left="283" w:firstLine="0"/>
      <w:jc w:val="left"/>
    </w:pPr>
    <w:rPr>
      <w:rFonts w:ascii="Times New Roman" w:hAnsi="Times New Roman"/>
    </w:rPr>
  </w:style>
  <w:style w:type="character" w:customStyle="1" w:styleId="a9">
    <w:name w:val="Основной текст с отступом Знак"/>
    <w:basedOn w:val="a0"/>
    <w:link w:val="a8"/>
    <w:rsid w:val="00391091"/>
    <w:rPr>
      <w:rFonts w:ascii="Times New Roman" w:eastAsia="Times New Roman" w:hAnsi="Times New Roman" w:cs="Times New Roman"/>
      <w:sz w:val="24"/>
      <w:szCs w:val="24"/>
      <w:lang w:eastAsia="ru-RU"/>
    </w:rPr>
  </w:style>
  <w:style w:type="paragraph" w:styleId="aa">
    <w:name w:val="No Spacing"/>
    <w:uiPriority w:val="1"/>
    <w:qFormat/>
    <w:rsid w:val="00F7545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744B-A6BF-423F-A739-AEC5B878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Оксана Сергеевна</dc:creator>
  <cp:lastModifiedBy>user</cp:lastModifiedBy>
  <cp:revision>11</cp:revision>
  <cp:lastPrinted>2017-06-27T09:00:00Z</cp:lastPrinted>
  <dcterms:created xsi:type="dcterms:W3CDTF">2017-06-13T16:21:00Z</dcterms:created>
  <dcterms:modified xsi:type="dcterms:W3CDTF">2017-06-27T09:06:00Z</dcterms:modified>
</cp:coreProperties>
</file>