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 xml:space="preserve">АДМИНИСТРАЦИЯ АЛЕКСАНДРОВСКОГО СЕЛЬСКОГО 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 xml:space="preserve">ПОСЕЛЕНИЯ ПАВЛОВСКОГО МУНИЦИПАЛЬНОГО РАЙОНА 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7F33B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7F33B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F33B3" w:rsidRPr="00CF0E85" w:rsidRDefault="007F33B3" w:rsidP="007F33B3">
      <w:pPr>
        <w:pStyle w:val="ConsPlusNormal"/>
        <w:jc w:val="both"/>
        <w:rPr>
          <w:sz w:val="26"/>
          <w:szCs w:val="26"/>
          <w:u w:val="single"/>
        </w:rPr>
      </w:pPr>
    </w:p>
    <w:p w:rsidR="007F33B3" w:rsidRDefault="007F33B3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F17B5" w:rsidRPr="006E13A5" w:rsidRDefault="001F17B5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F33B3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E9322C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.10.2023</w:t>
      </w:r>
      <w:r w:rsidR="007F33B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F036A">
        <w:rPr>
          <w:rFonts w:ascii="Times New Roman" w:hAnsi="Times New Roman"/>
          <w:sz w:val="28"/>
          <w:szCs w:val="28"/>
          <w:u w:val="single"/>
        </w:rPr>
        <w:t>27</w:t>
      </w:r>
    </w:p>
    <w:p w:rsidR="001F17B5" w:rsidRPr="007F33B3" w:rsidRDefault="007F33B3" w:rsidP="001F17B5">
      <w:pPr>
        <w:pStyle w:val="a3"/>
        <w:rPr>
          <w:rFonts w:ascii="Times New Roman" w:hAnsi="Times New Roman"/>
          <w:sz w:val="26"/>
          <w:szCs w:val="26"/>
        </w:rPr>
      </w:pPr>
      <w:r w:rsidRPr="007F33B3">
        <w:rPr>
          <w:rFonts w:ascii="Times New Roman" w:hAnsi="Times New Roman"/>
          <w:sz w:val="26"/>
          <w:szCs w:val="26"/>
        </w:rPr>
        <w:t xml:space="preserve"> </w:t>
      </w:r>
      <w:r w:rsidR="001F17B5" w:rsidRPr="007F33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33B3">
        <w:rPr>
          <w:rFonts w:ascii="Times New Roman" w:hAnsi="Times New Roman"/>
          <w:sz w:val="26"/>
          <w:szCs w:val="26"/>
        </w:rPr>
        <w:t>с</w:t>
      </w:r>
      <w:proofErr w:type="gramEnd"/>
      <w:r w:rsidRPr="007F33B3">
        <w:rPr>
          <w:rFonts w:ascii="Times New Roman" w:hAnsi="Times New Roman"/>
          <w:sz w:val="26"/>
          <w:szCs w:val="26"/>
        </w:rPr>
        <w:t>. Александровка</w:t>
      </w:r>
      <w:r w:rsidR="001F17B5" w:rsidRPr="007F33B3">
        <w:rPr>
          <w:rFonts w:ascii="Times New Roman" w:hAnsi="Times New Roman"/>
          <w:sz w:val="26"/>
          <w:szCs w:val="26"/>
        </w:rPr>
        <w:t xml:space="preserve">    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801A27" w:rsidRPr="007F33B3" w:rsidRDefault="00801A27" w:rsidP="007F33B3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3B3">
        <w:rPr>
          <w:rFonts w:ascii="Times New Roman" w:hAnsi="Times New Roman"/>
          <w:sz w:val="28"/>
          <w:szCs w:val="28"/>
        </w:rPr>
        <w:t>Об утверждении Положения</w:t>
      </w:r>
      <w:r w:rsidR="00670099" w:rsidRPr="007F33B3">
        <w:rPr>
          <w:rFonts w:ascii="Times New Roman" w:hAnsi="Times New Roman"/>
          <w:sz w:val="28"/>
          <w:szCs w:val="28"/>
        </w:rPr>
        <w:t xml:space="preserve"> </w:t>
      </w:r>
      <w:r w:rsidRPr="007F33B3">
        <w:rPr>
          <w:rFonts w:ascii="Times New Roman" w:hAnsi="Times New Roman"/>
          <w:sz w:val="28"/>
          <w:szCs w:val="28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F33B3">
        <w:rPr>
          <w:rFonts w:ascii="Times New Roman" w:hAnsi="Times New Roman"/>
          <w:sz w:val="28"/>
          <w:szCs w:val="28"/>
        </w:rPr>
        <w:t xml:space="preserve"> Александровского</w:t>
      </w:r>
      <w:r w:rsidR="001F17B5" w:rsidRPr="007F33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33B3">
        <w:rPr>
          <w:rFonts w:ascii="Times New Roman" w:hAnsi="Times New Roman"/>
          <w:sz w:val="28"/>
          <w:szCs w:val="28"/>
        </w:rPr>
        <w:t xml:space="preserve"> Павловского муниципального района</w:t>
      </w:r>
      <w:r w:rsidR="00E026B9" w:rsidRPr="007F33B3">
        <w:rPr>
          <w:rFonts w:ascii="Times New Roman" w:hAnsi="Times New Roman"/>
          <w:sz w:val="28"/>
          <w:szCs w:val="28"/>
        </w:rPr>
        <w:t xml:space="preserve"> Воронежской</w:t>
      </w:r>
      <w:r w:rsidR="001F17B5" w:rsidRPr="007F33B3">
        <w:rPr>
          <w:rFonts w:ascii="Times New Roman" w:hAnsi="Times New Roman"/>
          <w:sz w:val="28"/>
          <w:szCs w:val="28"/>
        </w:rPr>
        <w:t xml:space="preserve"> </w:t>
      </w:r>
      <w:r w:rsidR="00E026B9" w:rsidRPr="007F33B3">
        <w:rPr>
          <w:rFonts w:ascii="Times New Roman" w:hAnsi="Times New Roman"/>
          <w:sz w:val="28"/>
          <w:szCs w:val="28"/>
        </w:rPr>
        <w:t>области</w:t>
      </w:r>
      <w:r w:rsidRPr="007F33B3">
        <w:rPr>
          <w:rFonts w:ascii="Times New Roman" w:hAnsi="Times New Roman"/>
          <w:sz w:val="28"/>
          <w:szCs w:val="28"/>
        </w:rPr>
        <w:t>, руководителей муниципальных учреждений</w:t>
      </w:r>
      <w:r w:rsidR="001F17B5" w:rsidRPr="007F33B3">
        <w:rPr>
          <w:rFonts w:ascii="Times New Roman" w:hAnsi="Times New Roman"/>
          <w:sz w:val="28"/>
          <w:szCs w:val="28"/>
        </w:rPr>
        <w:t xml:space="preserve"> и членов</w:t>
      </w:r>
      <w:r w:rsidR="007F33B3">
        <w:rPr>
          <w:rFonts w:ascii="Times New Roman" w:hAnsi="Times New Roman"/>
          <w:sz w:val="28"/>
          <w:szCs w:val="28"/>
        </w:rPr>
        <w:t xml:space="preserve"> </w:t>
      </w:r>
      <w:r w:rsidR="00ED2E14" w:rsidRPr="007F33B3">
        <w:rPr>
          <w:rFonts w:ascii="Times New Roman" w:hAnsi="Times New Roman"/>
          <w:sz w:val="28"/>
          <w:szCs w:val="28"/>
        </w:rPr>
        <w:t xml:space="preserve">их семей </w:t>
      </w:r>
      <w:r w:rsidRPr="007F33B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F33B3"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r w:rsidRPr="007F33B3">
        <w:rPr>
          <w:rFonts w:ascii="Times New Roman" w:hAnsi="Times New Roman"/>
          <w:sz w:val="28"/>
          <w:szCs w:val="28"/>
        </w:rPr>
        <w:t>Павловского муниципального района</w:t>
      </w:r>
      <w:r w:rsidR="00E026B9" w:rsidRPr="007F33B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7F33B3">
        <w:rPr>
          <w:rFonts w:ascii="Times New Roman" w:hAnsi="Times New Roman"/>
          <w:sz w:val="28"/>
          <w:szCs w:val="28"/>
        </w:rPr>
        <w:t xml:space="preserve">, а также предоставления этих сведений </w:t>
      </w:r>
      <w:r w:rsidR="00E026B9" w:rsidRPr="007F33B3">
        <w:rPr>
          <w:rFonts w:ascii="Times New Roman" w:hAnsi="Times New Roman"/>
          <w:sz w:val="28"/>
          <w:szCs w:val="28"/>
        </w:rPr>
        <w:t xml:space="preserve">общероссийским </w:t>
      </w:r>
      <w:r w:rsidRPr="007F33B3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7F33B3">
        <w:rPr>
          <w:rFonts w:ascii="Times New Roman" w:hAnsi="Times New Roman"/>
          <w:sz w:val="28"/>
          <w:szCs w:val="28"/>
        </w:rPr>
        <w:t xml:space="preserve">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08.07.2013г. №613 «Вопросы противодействия коррупции» администрация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7F33B3" w:rsidRPr="001F17B5" w:rsidRDefault="007F33B3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7F33B3" w:rsidRPr="001F17B5" w:rsidRDefault="007F33B3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>от 27.12.2013 №</w:t>
      </w:r>
      <w:r w:rsidR="007F33B3">
        <w:rPr>
          <w:rFonts w:ascii="Times New Roman" w:hAnsi="Times New Roman"/>
          <w:sz w:val="26"/>
          <w:szCs w:val="26"/>
        </w:rPr>
        <w:t>72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, руководителей муниципальных учреждений, их супругов и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  <w:proofErr w:type="gramEnd"/>
    </w:p>
    <w:p w:rsidR="00B405ED" w:rsidRPr="001F17B5" w:rsidRDefault="001F17B5" w:rsidP="0067009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от 0</w:t>
      </w:r>
      <w:r w:rsidR="007F33B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.06.2021 №</w:t>
      </w:r>
      <w:r w:rsidR="007F33B3">
        <w:rPr>
          <w:rFonts w:ascii="Times New Roman" w:hAnsi="Times New Roman"/>
          <w:sz w:val="26"/>
          <w:szCs w:val="26"/>
        </w:rPr>
        <w:t>29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27.12.2013 №</w:t>
      </w:r>
      <w:r w:rsidR="007F33B3">
        <w:rPr>
          <w:rFonts w:ascii="Times New Roman" w:hAnsi="Times New Roman"/>
          <w:sz w:val="26"/>
          <w:szCs w:val="26"/>
        </w:rPr>
        <w:t>72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7F33B3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8249A5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1F17B5" w:rsidRPr="001F17B5"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r w:rsidR="008249A5">
        <w:rPr>
          <w:rFonts w:ascii="Times New Roman" w:hAnsi="Times New Roman"/>
          <w:color w:val="000000"/>
          <w:sz w:val="26"/>
          <w:szCs w:val="26"/>
        </w:rPr>
        <w:t xml:space="preserve">Александровского </w:t>
      </w:r>
      <w:r w:rsidR="001F17B5" w:rsidRPr="001F17B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8249A5">
        <w:rPr>
          <w:rFonts w:ascii="Times New Roman" w:hAnsi="Times New Roman"/>
          <w:color w:val="000000"/>
          <w:sz w:val="26"/>
          <w:szCs w:val="26"/>
        </w:rPr>
        <w:t xml:space="preserve">Александровского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3DC0" w:rsidRPr="001F17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3DC0" w:rsidRPr="001F17B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249A5" w:rsidRDefault="008249A5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8249A5" w:rsidRPr="001F17B5" w:rsidRDefault="008249A5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8249A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Александровского 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49A5" w:rsidRDefault="008249A5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8249A5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1F17B5">
              <w:rPr>
                <w:rFonts w:ascii="Times New Roman" w:hAnsi="Times New Roman"/>
                <w:sz w:val="26"/>
                <w:szCs w:val="26"/>
              </w:rPr>
              <w:t>.И.</w:t>
            </w:r>
            <w:r>
              <w:rPr>
                <w:rFonts w:ascii="Times New Roman" w:hAnsi="Times New Roman"/>
                <w:sz w:val="26"/>
                <w:szCs w:val="26"/>
              </w:rPr>
              <w:t>Шешенко</w:t>
            </w:r>
            <w:proofErr w:type="spellEnd"/>
          </w:p>
        </w:tc>
      </w:tr>
    </w:tbl>
    <w:p w:rsidR="008249A5" w:rsidRDefault="00670099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</w:p>
    <w:p w:rsidR="008249A5" w:rsidRDefault="008249A5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9A5" w:rsidRDefault="008249A5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0099" w:rsidRDefault="00801A27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t>Приложение</w:t>
      </w:r>
      <w:r w:rsidR="00670099"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8249A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8249A5">
        <w:rPr>
          <w:rFonts w:ascii="Times New Roman" w:hAnsi="Times New Roman" w:cs="Times New Roman"/>
          <w:sz w:val="26"/>
          <w:szCs w:val="26"/>
        </w:rPr>
        <w:t>2</w:t>
      </w:r>
      <w:r w:rsidR="001F17B5">
        <w:rPr>
          <w:rFonts w:ascii="Times New Roman" w:hAnsi="Times New Roman" w:cs="Times New Roman"/>
          <w:sz w:val="26"/>
          <w:szCs w:val="26"/>
        </w:rPr>
        <w:t>0.10.2023 №</w:t>
      </w:r>
      <w:bookmarkStart w:id="0" w:name="Par31"/>
      <w:bookmarkEnd w:id="0"/>
      <w:r w:rsidR="004F036A">
        <w:rPr>
          <w:rFonts w:ascii="Times New Roman" w:hAnsi="Times New Roman" w:cs="Times New Roman"/>
          <w:sz w:val="26"/>
          <w:szCs w:val="26"/>
        </w:rPr>
        <w:t>27</w:t>
      </w:r>
    </w:p>
    <w:p w:rsidR="008249A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9A5" w:rsidRPr="001F17B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801A27" w:rsidRPr="008249A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9A5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801A27" w:rsidRPr="008249A5" w:rsidRDefault="00801A27" w:rsidP="0067009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249A5">
        <w:rPr>
          <w:rFonts w:ascii="Times New Roman" w:hAnsi="Times New Roman"/>
          <w:b/>
          <w:bCs/>
          <w:sz w:val="26"/>
          <w:szCs w:val="26"/>
        </w:rPr>
        <w:t xml:space="preserve">о порядке размещения </w:t>
      </w:r>
      <w:r w:rsidRPr="008249A5">
        <w:rPr>
          <w:rFonts w:ascii="Times New Roman" w:hAnsi="Times New Roman"/>
          <w:b/>
          <w:sz w:val="26"/>
          <w:szCs w:val="26"/>
        </w:rPr>
        <w:t>сведений о доходах,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расходах,</w:t>
      </w:r>
      <w:r w:rsidRPr="008249A5">
        <w:rPr>
          <w:rFonts w:ascii="Times New Roman" w:hAnsi="Times New Roman"/>
          <w:b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8249A5">
        <w:rPr>
          <w:rFonts w:ascii="Times New Roman" w:hAnsi="Times New Roman"/>
          <w:b/>
          <w:sz w:val="26"/>
          <w:szCs w:val="26"/>
        </w:rPr>
        <w:t xml:space="preserve">Александровского 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8249A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>, руководи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телей муниципальных учреждений </w:t>
      </w:r>
      <w:r w:rsidRPr="008249A5">
        <w:rPr>
          <w:rFonts w:ascii="Times New Roman" w:hAnsi="Times New Roman"/>
          <w:b/>
          <w:sz w:val="26"/>
          <w:szCs w:val="26"/>
        </w:rPr>
        <w:t>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 членов их семей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</w:t>
      </w:r>
      <w:r w:rsidRPr="008249A5">
        <w:rPr>
          <w:rFonts w:ascii="Times New Roman" w:hAnsi="Times New Roman"/>
          <w:b/>
          <w:sz w:val="26"/>
          <w:szCs w:val="26"/>
        </w:rPr>
        <w:t>на официальном сайте администрации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 </w:t>
      </w:r>
      <w:r w:rsidR="008249A5">
        <w:rPr>
          <w:rFonts w:ascii="Times New Roman" w:hAnsi="Times New Roman"/>
          <w:b/>
          <w:sz w:val="26"/>
          <w:szCs w:val="26"/>
        </w:rPr>
        <w:t xml:space="preserve">Александровского </w:t>
      </w:r>
      <w:r w:rsidR="001F17B5" w:rsidRPr="008249A5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8249A5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 xml:space="preserve">, а также предоставления этих сведений 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общероссийским </w:t>
      </w:r>
      <w:r w:rsidRPr="008249A5">
        <w:rPr>
          <w:rFonts w:ascii="Times New Roman" w:hAnsi="Times New Roman"/>
          <w:b/>
          <w:sz w:val="26"/>
          <w:szCs w:val="26"/>
        </w:rPr>
        <w:t>средствам массовой информации для опубликования в связи</w:t>
      </w:r>
      <w:proofErr w:type="gramEnd"/>
      <w:r w:rsidRPr="008249A5">
        <w:rPr>
          <w:rFonts w:ascii="Times New Roman" w:hAnsi="Times New Roman"/>
          <w:b/>
          <w:sz w:val="26"/>
          <w:szCs w:val="26"/>
        </w:rPr>
        <w:t xml:space="preserve">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F17B5">
        <w:rPr>
          <w:rFonts w:ascii="Times New Roman" w:hAnsi="Times New Roman"/>
          <w:sz w:val="26"/>
          <w:szCs w:val="26"/>
        </w:rPr>
        <w:t>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8249A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8249A5">
        <w:rPr>
          <w:rFonts w:ascii="Times New Roman" w:hAnsi="Times New Roman"/>
          <w:sz w:val="26"/>
          <w:szCs w:val="26"/>
        </w:rPr>
        <w:t>Александровского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>Воронежской</w:t>
      </w:r>
      <w:proofErr w:type="gramEnd"/>
      <w:r w:rsidR="00637191" w:rsidRPr="001F17B5">
        <w:rPr>
          <w:rFonts w:ascii="Times New Roman" w:hAnsi="Times New Roman"/>
          <w:sz w:val="26"/>
          <w:szCs w:val="26"/>
        </w:rPr>
        <w:t xml:space="preserve">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hyperlink r:id="rId9" w:history="1">
        <w:r w:rsidR="008249A5" w:rsidRPr="00A6277A">
          <w:rPr>
            <w:rStyle w:val="a5"/>
            <w:rFonts w:ascii="Times New Roman" w:hAnsi="Times New Roman"/>
            <w:sz w:val="26"/>
            <w:szCs w:val="26"/>
          </w:rPr>
          <w:t>https://</w:t>
        </w:r>
        <w:proofErr w:type="spellStart"/>
        <w:r w:rsidR="008249A5" w:rsidRPr="00A6277A">
          <w:rPr>
            <w:rStyle w:val="a5"/>
            <w:rFonts w:ascii="Times New Roman" w:hAnsi="Times New Roman"/>
            <w:sz w:val="26"/>
            <w:szCs w:val="26"/>
            <w:lang w:val="en-US"/>
          </w:rPr>
          <w:t>aleksandro</w:t>
        </w:r>
        <w:proofErr w:type="spellEnd"/>
        <w:r w:rsidR="008249A5" w:rsidRPr="00A6277A">
          <w:rPr>
            <w:rStyle w:val="a5"/>
            <w:rFonts w:ascii="Times New Roman" w:hAnsi="Times New Roman"/>
            <w:sz w:val="26"/>
            <w:szCs w:val="26"/>
          </w:rPr>
          <w:t>vka36.gosuslugi.ru</w:t>
        </w:r>
      </w:hyperlink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</w:t>
      </w:r>
      <w:proofErr w:type="gramEnd"/>
      <w:r w:rsidR="00F93775" w:rsidRPr="001F17B5">
        <w:rPr>
          <w:rFonts w:ascii="Times New Roman" w:hAnsi="Times New Roman"/>
          <w:sz w:val="26"/>
          <w:szCs w:val="26"/>
        </w:rPr>
        <w:t xml:space="preserve">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lastRenderedPageBreak/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</w:t>
      </w:r>
      <w:proofErr w:type="gramStart"/>
      <w:r w:rsidRPr="001F17B5">
        <w:rPr>
          <w:rFonts w:ascii="Times New Roman" w:hAnsi="Times New Roman"/>
          <w:sz w:val="26"/>
          <w:szCs w:val="26"/>
        </w:rPr>
        <w:t>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r w:rsidR="008C02DA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r w:rsidR="008249A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r w:rsidR="008249A5">
        <w:rPr>
          <w:rFonts w:ascii="Times New Roman" w:hAnsi="Times New Roman"/>
          <w:sz w:val="26"/>
          <w:szCs w:val="26"/>
        </w:rPr>
        <w:t>Александровского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/>
          <w:sz w:val="26"/>
          <w:szCs w:val="26"/>
        </w:rPr>
        <w:t>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8249A5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8249A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Александровского </w:t>
            </w:r>
            <w:r w:rsidR="00B536D7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Воронежской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         о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F036A" w:rsidRDefault="004F036A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8249A5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536D7">
              <w:rPr>
                <w:rFonts w:ascii="Times New Roman" w:hAnsi="Times New Roman"/>
                <w:sz w:val="26"/>
                <w:szCs w:val="26"/>
              </w:rPr>
              <w:t>.И.</w:t>
            </w:r>
            <w:r>
              <w:rPr>
                <w:rFonts w:ascii="Times New Roman" w:hAnsi="Times New Roman"/>
                <w:sz w:val="26"/>
                <w:szCs w:val="26"/>
              </w:rPr>
              <w:t>Шешенко</w:t>
            </w:r>
            <w:proofErr w:type="spellEnd"/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8249A5" w:rsidRDefault="00E026B9" w:rsidP="00670099">
      <w:pPr>
        <w:ind w:left="7371" w:firstLine="0"/>
        <w:rPr>
          <w:rFonts w:ascii="Times New Roman" w:hAnsi="Times New Roman"/>
          <w:sz w:val="22"/>
          <w:szCs w:val="22"/>
        </w:rPr>
      </w:pPr>
      <w:proofErr w:type="gramStart"/>
      <w:r w:rsidRPr="008249A5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70099" w:rsidRPr="008249A5">
        <w:rPr>
          <w:rFonts w:ascii="Times New Roman" w:hAnsi="Times New Roman"/>
          <w:sz w:val="22"/>
          <w:szCs w:val="22"/>
        </w:rPr>
        <w:t xml:space="preserve"> </w:t>
      </w:r>
      <w:r w:rsidRPr="008249A5">
        <w:rPr>
          <w:rFonts w:ascii="Times New Roman" w:hAnsi="Times New Roman"/>
          <w:sz w:val="22"/>
          <w:szCs w:val="22"/>
        </w:rPr>
        <w:t>к Положению</w:t>
      </w:r>
      <w:r w:rsidRPr="008249A5">
        <w:rPr>
          <w:rFonts w:ascii="Times New Roman" w:hAnsi="Times New Roman"/>
          <w:bCs/>
          <w:sz w:val="22"/>
          <w:szCs w:val="22"/>
        </w:rPr>
        <w:t xml:space="preserve"> о порядке размещения </w:t>
      </w:r>
      <w:r w:rsidRPr="008249A5">
        <w:rPr>
          <w:rFonts w:ascii="Times New Roman" w:hAnsi="Times New Roman"/>
          <w:sz w:val="22"/>
          <w:szCs w:val="22"/>
        </w:rPr>
        <w:t xml:space="preserve">сведений о доходах, </w:t>
      </w:r>
      <w:r w:rsidR="00987120" w:rsidRPr="008249A5">
        <w:rPr>
          <w:rFonts w:ascii="Times New Roman" w:hAnsi="Times New Roman"/>
          <w:sz w:val="22"/>
          <w:szCs w:val="22"/>
        </w:rPr>
        <w:t xml:space="preserve">расходах, </w:t>
      </w:r>
      <w:r w:rsidRPr="008249A5">
        <w:rPr>
          <w:rFonts w:ascii="Times New Roman" w:hAnsi="Times New Roman"/>
          <w:sz w:val="22"/>
          <w:szCs w:val="22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8249A5">
        <w:rPr>
          <w:rFonts w:ascii="Times New Roman" w:hAnsi="Times New Roman"/>
          <w:sz w:val="22"/>
          <w:szCs w:val="22"/>
        </w:rPr>
        <w:t xml:space="preserve"> </w:t>
      </w:r>
      <w:r w:rsidR="008249A5" w:rsidRPr="008249A5">
        <w:rPr>
          <w:rFonts w:ascii="Times New Roman" w:hAnsi="Times New Roman"/>
          <w:sz w:val="22"/>
          <w:szCs w:val="22"/>
        </w:rPr>
        <w:t xml:space="preserve">Александровского </w:t>
      </w:r>
      <w:r w:rsidR="00B536D7" w:rsidRPr="008249A5">
        <w:rPr>
          <w:rFonts w:ascii="Times New Roman" w:hAnsi="Times New Roman"/>
          <w:sz w:val="22"/>
          <w:szCs w:val="22"/>
        </w:rPr>
        <w:t xml:space="preserve">сельского поселения, </w:t>
      </w:r>
      <w:r w:rsidRPr="008249A5">
        <w:rPr>
          <w:rFonts w:ascii="Times New Roman" w:hAnsi="Times New Roman"/>
          <w:sz w:val="22"/>
          <w:szCs w:val="22"/>
        </w:rPr>
        <w:t>руководи</w:t>
      </w:r>
      <w:r w:rsidR="00987120" w:rsidRPr="008249A5">
        <w:rPr>
          <w:rFonts w:ascii="Times New Roman" w:hAnsi="Times New Roman"/>
          <w:sz w:val="22"/>
          <w:szCs w:val="22"/>
        </w:rPr>
        <w:t xml:space="preserve">телей муниципальных учреждений </w:t>
      </w:r>
      <w:r w:rsidRPr="008249A5">
        <w:rPr>
          <w:rFonts w:ascii="Times New Roman" w:hAnsi="Times New Roman"/>
          <w:sz w:val="22"/>
          <w:szCs w:val="22"/>
        </w:rPr>
        <w:t>и</w:t>
      </w:r>
      <w:r w:rsidR="00987120" w:rsidRPr="008249A5">
        <w:rPr>
          <w:rFonts w:ascii="Times New Roman" w:hAnsi="Times New Roman"/>
          <w:sz w:val="22"/>
          <w:szCs w:val="22"/>
        </w:rPr>
        <w:t xml:space="preserve"> членов их семей</w:t>
      </w:r>
      <w:r w:rsidRPr="008249A5">
        <w:rPr>
          <w:rFonts w:ascii="Times New Roman" w:hAnsi="Times New Roman"/>
          <w:sz w:val="22"/>
          <w:szCs w:val="22"/>
        </w:rPr>
        <w:t xml:space="preserve"> на официальном сайте администрации </w:t>
      </w:r>
      <w:r w:rsidR="008249A5" w:rsidRPr="008249A5">
        <w:rPr>
          <w:rFonts w:ascii="Times New Roman" w:hAnsi="Times New Roman"/>
          <w:sz w:val="22"/>
          <w:szCs w:val="22"/>
        </w:rPr>
        <w:t xml:space="preserve">Александровского </w:t>
      </w:r>
      <w:r w:rsidR="00B536D7" w:rsidRPr="008249A5">
        <w:rPr>
          <w:rFonts w:ascii="Times New Roman" w:hAnsi="Times New Roman"/>
          <w:sz w:val="22"/>
          <w:szCs w:val="22"/>
        </w:rPr>
        <w:t>сельского поселения</w:t>
      </w:r>
      <w:r w:rsidR="005A540F" w:rsidRPr="008249A5">
        <w:rPr>
          <w:rFonts w:ascii="Times New Roman" w:hAnsi="Times New Roman"/>
          <w:sz w:val="22"/>
          <w:szCs w:val="22"/>
        </w:rPr>
        <w:t xml:space="preserve"> области</w:t>
      </w:r>
      <w:r w:rsidRPr="008249A5">
        <w:rPr>
          <w:rFonts w:ascii="Times New Roman" w:hAnsi="Times New Roman"/>
          <w:sz w:val="22"/>
          <w:szCs w:val="22"/>
        </w:rPr>
        <w:t xml:space="preserve">, а также предоставления этих сведений </w:t>
      </w:r>
      <w:r w:rsidR="005A540F" w:rsidRPr="008249A5">
        <w:rPr>
          <w:rFonts w:ascii="Times New Roman" w:hAnsi="Times New Roman"/>
          <w:sz w:val="22"/>
          <w:szCs w:val="22"/>
        </w:rPr>
        <w:t xml:space="preserve">общероссийским </w:t>
      </w:r>
      <w:r w:rsidRPr="008249A5">
        <w:rPr>
          <w:rFonts w:ascii="Times New Roman" w:hAnsi="Times New Roman"/>
          <w:sz w:val="22"/>
          <w:szCs w:val="22"/>
        </w:rPr>
        <w:t>средствам массовой информации для опубликования в связи с их запросами</w:t>
      </w:r>
      <w:proofErr w:type="gramEnd"/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8249A5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8249A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167"/>
        <w:gridCol w:w="987"/>
        <w:gridCol w:w="1272"/>
        <w:gridCol w:w="1406"/>
        <w:gridCol w:w="1128"/>
        <w:gridCol w:w="1251"/>
        <w:gridCol w:w="1151"/>
        <w:gridCol w:w="1600"/>
        <w:gridCol w:w="1011"/>
        <w:gridCol w:w="1251"/>
        <w:gridCol w:w="2426"/>
      </w:tblGrid>
      <w:tr w:rsidR="008249A5" w:rsidRPr="001F17B5" w:rsidTr="004F036A">
        <w:trPr>
          <w:trHeight w:hRule="exact" w:val="2214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8249A5" w:rsidRDefault="00E026B9" w:rsidP="004F036A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249A5">
              <w:rPr>
                <w:rFonts w:ascii="Times New Roman" w:hAnsi="Times New Roman"/>
                <w:sz w:val="26"/>
                <w:szCs w:val="2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</w:t>
            </w:r>
            <w:r w:rsidR="004F036A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9A5">
              <w:rPr>
                <w:rFonts w:ascii="Times New Roman" w:hAnsi="Times New Roman"/>
                <w:sz w:val="26"/>
                <w:szCs w:val="26"/>
              </w:rPr>
              <w:t>ктивов, цифровой валюты</w:t>
            </w:r>
          </w:p>
        </w:tc>
      </w:tr>
      <w:tr w:rsidR="004F036A" w:rsidRPr="001F17B5" w:rsidTr="004F036A">
        <w:trPr>
          <w:trHeight w:hRule="exact" w:val="3791"/>
        </w:trPr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</w:t>
            </w:r>
            <w:r w:rsidR="008249A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ти</w:t>
            </w:r>
            <w:proofErr w:type="spellEnd"/>
            <w:proofErr w:type="gramEnd"/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Пло</w:t>
            </w:r>
            <w:r w:rsidR="008249A5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щадь</w:t>
            </w:r>
            <w:proofErr w:type="spellEnd"/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2992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 xml:space="preserve">Фамилия, имя </w:t>
            </w: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proofErr w:type="gram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соответствующую</w:t>
            </w:r>
            <w:proofErr w:type="gramEnd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долж</w:t>
            </w:r>
            <w:proofErr w:type="spellEnd"/>
            <w:r w:rsidR="004F036A">
              <w:rPr>
                <w:rFonts w:ascii="Times New Roman" w:hAnsi="Times New Roman"/>
                <w:spacing w:val="-1"/>
                <w:sz w:val="26"/>
                <w:szCs w:val="26"/>
              </w:rPr>
              <w:t>-</w:t>
            </w:r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717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>супруг/а/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1418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несовер</w:t>
            </w:r>
            <w:proofErr w:type="spellEnd"/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шеннолетние</w:t>
            </w:r>
            <w:proofErr w:type="spellEnd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дети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8249A5">
      <w:pgSz w:w="16838" w:h="11906" w:orient="landscape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CE" w:rsidRDefault="004249CE" w:rsidP="005F248A">
      <w:r>
        <w:separator/>
      </w:r>
    </w:p>
  </w:endnote>
  <w:endnote w:type="continuationSeparator" w:id="0">
    <w:p w:rsidR="004249CE" w:rsidRDefault="004249CE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CE" w:rsidRDefault="004249CE" w:rsidP="005F248A">
      <w:r>
        <w:separator/>
      </w:r>
    </w:p>
  </w:footnote>
  <w:footnote w:type="continuationSeparator" w:id="0">
    <w:p w:rsidR="004249CE" w:rsidRDefault="004249CE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6862"/>
    <w:rsid w:val="001172EE"/>
    <w:rsid w:val="0012429C"/>
    <w:rsid w:val="0014458B"/>
    <w:rsid w:val="0017538F"/>
    <w:rsid w:val="0019762A"/>
    <w:rsid w:val="001C6D93"/>
    <w:rsid w:val="001F17B5"/>
    <w:rsid w:val="002231B8"/>
    <w:rsid w:val="002353EF"/>
    <w:rsid w:val="002540AB"/>
    <w:rsid w:val="00293972"/>
    <w:rsid w:val="002B63C0"/>
    <w:rsid w:val="002C1B48"/>
    <w:rsid w:val="002C54CB"/>
    <w:rsid w:val="00374EF7"/>
    <w:rsid w:val="00380FF0"/>
    <w:rsid w:val="00387110"/>
    <w:rsid w:val="003A0744"/>
    <w:rsid w:val="00422D3B"/>
    <w:rsid w:val="004249CE"/>
    <w:rsid w:val="00437EDD"/>
    <w:rsid w:val="004437D4"/>
    <w:rsid w:val="00466B7B"/>
    <w:rsid w:val="004E21EA"/>
    <w:rsid w:val="004F036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70099"/>
    <w:rsid w:val="0069009D"/>
    <w:rsid w:val="006A431B"/>
    <w:rsid w:val="00717303"/>
    <w:rsid w:val="00785E30"/>
    <w:rsid w:val="00787CDE"/>
    <w:rsid w:val="00790FDF"/>
    <w:rsid w:val="007C3DC0"/>
    <w:rsid w:val="007F33B3"/>
    <w:rsid w:val="00801A27"/>
    <w:rsid w:val="008249A5"/>
    <w:rsid w:val="00835F86"/>
    <w:rsid w:val="00870562"/>
    <w:rsid w:val="00884D6A"/>
    <w:rsid w:val="008C02DA"/>
    <w:rsid w:val="00942A76"/>
    <w:rsid w:val="0094564B"/>
    <w:rsid w:val="0096697D"/>
    <w:rsid w:val="00987120"/>
    <w:rsid w:val="009B38B0"/>
    <w:rsid w:val="00A52216"/>
    <w:rsid w:val="00B30AFD"/>
    <w:rsid w:val="00B35926"/>
    <w:rsid w:val="00B37F9A"/>
    <w:rsid w:val="00B405ED"/>
    <w:rsid w:val="00B52548"/>
    <w:rsid w:val="00B536D7"/>
    <w:rsid w:val="00B6123E"/>
    <w:rsid w:val="00B91096"/>
    <w:rsid w:val="00BB319D"/>
    <w:rsid w:val="00BC5F4C"/>
    <w:rsid w:val="00C13688"/>
    <w:rsid w:val="00C33DD6"/>
    <w:rsid w:val="00C87B7B"/>
    <w:rsid w:val="00C96CAF"/>
    <w:rsid w:val="00CA5FD1"/>
    <w:rsid w:val="00CB638D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eksandrovka36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9AC2-C69F-41EB-9BFF-CBCDC6E4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alex</cp:lastModifiedBy>
  <cp:revision>8</cp:revision>
  <cp:lastPrinted>2023-10-19T08:19:00Z</cp:lastPrinted>
  <dcterms:created xsi:type="dcterms:W3CDTF">2023-10-18T10:34:00Z</dcterms:created>
  <dcterms:modified xsi:type="dcterms:W3CDTF">2023-10-20T07:27:00Z</dcterms:modified>
</cp:coreProperties>
</file>