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E5" w:rsidRPr="007C0BE5" w:rsidRDefault="007C0BE5" w:rsidP="0098019A">
      <w:pPr>
        <w:pStyle w:val="a7"/>
        <w:ind w:right="-6" w:firstLine="0"/>
        <w:jc w:val="center"/>
        <w:rPr>
          <w:b/>
          <w:bCs/>
          <w:sz w:val="26"/>
          <w:szCs w:val="26"/>
        </w:rPr>
      </w:pPr>
      <w:r w:rsidRPr="007C0BE5">
        <w:rPr>
          <w:b/>
          <w:bCs/>
          <w:sz w:val="26"/>
          <w:szCs w:val="26"/>
        </w:rPr>
        <w:t>АДМИНИСТР</w:t>
      </w:r>
      <w:r w:rsidR="0098019A">
        <w:rPr>
          <w:b/>
          <w:bCs/>
          <w:sz w:val="26"/>
          <w:szCs w:val="26"/>
        </w:rPr>
        <w:t xml:space="preserve">АЦИЯ АЛЕКСАНДРОВСКОГО СЕЛЬСКОГО </w:t>
      </w:r>
      <w:r w:rsidRPr="007C0BE5">
        <w:rPr>
          <w:b/>
          <w:bCs/>
          <w:sz w:val="26"/>
          <w:szCs w:val="26"/>
        </w:rPr>
        <w:t>ПОСЕЛЕНИЯ ПАВЛОВСКОГО МУНИЦИПАЛЬНОГО РАЙОНА</w:t>
      </w:r>
    </w:p>
    <w:p w:rsidR="007C0BE5" w:rsidRPr="007C0BE5" w:rsidRDefault="007C0BE5" w:rsidP="007C0BE5">
      <w:pPr>
        <w:pStyle w:val="a7"/>
        <w:ind w:right="-6"/>
        <w:jc w:val="center"/>
        <w:rPr>
          <w:b/>
          <w:bCs/>
          <w:sz w:val="26"/>
          <w:szCs w:val="26"/>
        </w:rPr>
      </w:pPr>
      <w:r w:rsidRPr="007C0BE5">
        <w:rPr>
          <w:b/>
          <w:bCs/>
          <w:sz w:val="26"/>
          <w:szCs w:val="26"/>
        </w:rPr>
        <w:t>ВОРОНЕЖСКОЙ ОБЛАСТИ</w:t>
      </w:r>
    </w:p>
    <w:p w:rsidR="007C0BE5" w:rsidRPr="007C0BE5" w:rsidRDefault="007C0BE5" w:rsidP="007C0BE5">
      <w:pPr>
        <w:pStyle w:val="a7"/>
        <w:ind w:right="-6"/>
        <w:jc w:val="center"/>
        <w:rPr>
          <w:b/>
          <w:bCs/>
          <w:sz w:val="26"/>
          <w:szCs w:val="26"/>
        </w:rPr>
      </w:pPr>
    </w:p>
    <w:p w:rsidR="007C0BE5" w:rsidRPr="007C0BE5" w:rsidRDefault="007C0BE5" w:rsidP="007C0BE5">
      <w:pPr>
        <w:pStyle w:val="a7"/>
        <w:ind w:right="-6"/>
        <w:jc w:val="center"/>
        <w:rPr>
          <w:b/>
          <w:bCs/>
          <w:sz w:val="32"/>
          <w:szCs w:val="32"/>
        </w:rPr>
      </w:pPr>
      <w:r w:rsidRPr="007C0BE5">
        <w:rPr>
          <w:b/>
          <w:bCs/>
          <w:sz w:val="32"/>
          <w:szCs w:val="32"/>
        </w:rPr>
        <w:t>П О С Т А Н О В Л Е Н И Е</w:t>
      </w:r>
    </w:p>
    <w:p w:rsidR="007C0BE5" w:rsidRPr="007C0BE5" w:rsidRDefault="007C0BE5" w:rsidP="007C0BE5">
      <w:pPr>
        <w:pStyle w:val="a7"/>
        <w:ind w:right="-6"/>
        <w:jc w:val="center"/>
        <w:rPr>
          <w:b/>
          <w:bCs/>
          <w:sz w:val="32"/>
          <w:szCs w:val="32"/>
        </w:rPr>
      </w:pPr>
    </w:p>
    <w:p w:rsidR="007C0BE5" w:rsidRPr="0098019A" w:rsidRDefault="0098019A" w:rsidP="007C0BE5">
      <w:pPr>
        <w:pStyle w:val="a7"/>
        <w:ind w:firstLine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13.02.2017г. №6</w:t>
      </w:r>
    </w:p>
    <w:p w:rsidR="007C0BE5" w:rsidRPr="007C0BE5" w:rsidRDefault="0098019A" w:rsidP="007C0BE5">
      <w:pPr>
        <w:pStyle w:val="a7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C0BE5" w:rsidRPr="007C0BE5">
        <w:rPr>
          <w:sz w:val="26"/>
          <w:szCs w:val="26"/>
        </w:rPr>
        <w:t>с.Александровка</w:t>
      </w:r>
      <w:r w:rsidR="007C0BE5" w:rsidRPr="007C0BE5">
        <w:rPr>
          <w:sz w:val="26"/>
          <w:szCs w:val="26"/>
          <w:u w:val="single"/>
        </w:rPr>
        <w:t xml:space="preserve"> </w:t>
      </w:r>
      <w:r w:rsidR="007C0BE5" w:rsidRPr="007C0BE5">
        <w:rPr>
          <w:sz w:val="26"/>
          <w:szCs w:val="26"/>
        </w:rPr>
        <w:t xml:space="preserve">   </w:t>
      </w:r>
    </w:p>
    <w:p w:rsidR="003A381F" w:rsidRDefault="003A381F" w:rsidP="007C0BE5">
      <w:pPr>
        <w:spacing w:line="240" w:lineRule="auto"/>
        <w:rPr>
          <w:rFonts w:ascii="Times New Roman" w:hAnsi="Times New Roman" w:cs="Times New Roman"/>
        </w:rPr>
      </w:pPr>
    </w:p>
    <w:p w:rsidR="007C0BE5" w:rsidRPr="007C0BE5" w:rsidRDefault="007C0BE5" w:rsidP="007C0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0BE5">
        <w:rPr>
          <w:rFonts w:ascii="Times New Roman" w:hAnsi="Times New Roman" w:cs="Times New Roman"/>
          <w:sz w:val="28"/>
          <w:szCs w:val="28"/>
        </w:rPr>
        <w:t>Об утверждении  архитектурных  решений</w:t>
      </w:r>
      <w:r w:rsidRPr="007C0BE5">
        <w:rPr>
          <w:rFonts w:ascii="Times New Roman" w:hAnsi="Times New Roman" w:cs="Times New Roman"/>
          <w:sz w:val="28"/>
          <w:szCs w:val="28"/>
        </w:rPr>
        <w:br/>
        <w:t xml:space="preserve">внешнего  вида нестационарных  торговых </w:t>
      </w:r>
      <w:r w:rsidRPr="007C0BE5">
        <w:rPr>
          <w:rFonts w:ascii="Times New Roman" w:hAnsi="Times New Roman" w:cs="Times New Roman"/>
          <w:sz w:val="28"/>
          <w:szCs w:val="28"/>
        </w:rPr>
        <w:br/>
        <w:t>объектов на территории Александровского</w:t>
      </w:r>
      <w:r w:rsidRPr="007C0BE5">
        <w:rPr>
          <w:rFonts w:ascii="Times New Roman" w:hAnsi="Times New Roman" w:cs="Times New Roman"/>
          <w:sz w:val="28"/>
          <w:szCs w:val="28"/>
        </w:rPr>
        <w:br/>
        <w:t>сельского   поселения               Павловского</w:t>
      </w:r>
      <w:r w:rsidRPr="007C0BE5">
        <w:rPr>
          <w:rFonts w:ascii="Times New Roman" w:hAnsi="Times New Roman" w:cs="Times New Roman"/>
          <w:sz w:val="28"/>
          <w:szCs w:val="28"/>
        </w:rPr>
        <w:br/>
        <w:t>муниципального    района      Воронежской</w:t>
      </w:r>
      <w:r w:rsidRPr="007C0BE5">
        <w:rPr>
          <w:rFonts w:ascii="Times New Roman" w:hAnsi="Times New Roman" w:cs="Times New Roman"/>
          <w:sz w:val="28"/>
          <w:szCs w:val="28"/>
        </w:rPr>
        <w:br/>
        <w:t>области</w:t>
      </w:r>
    </w:p>
    <w:p w:rsidR="007C0BE5" w:rsidRPr="007C0BE5" w:rsidRDefault="007C0BE5" w:rsidP="003A381F">
      <w:pPr>
        <w:pStyle w:val="Default"/>
        <w:ind w:firstLine="708"/>
        <w:jc w:val="both"/>
        <w:rPr>
          <w:sz w:val="26"/>
          <w:szCs w:val="26"/>
        </w:rPr>
      </w:pPr>
      <w:r w:rsidRPr="007C0BE5">
        <w:rPr>
          <w:sz w:val="26"/>
          <w:szCs w:val="26"/>
        </w:rPr>
        <w:t xml:space="preserve">В соответствии с Конституцией Российской Федерации, Гражданским Кодексом Российской Федерации, Земельным Кодексом Российской Федерации и на основании Федерального закона от 06.10.2003 № 131-ФЗ «Об общих принципах организации местного самоуправления в Российской Федерации», с Федеральным законом от 28.12.2009 № 381-ФЗ «Об основах государственного регулирования торговой деятельности в Российской Федерации», законом Воронежской области от 30.06.2010 № 68-ОЗ «О государственном регулировании торговой деятельности на территории Воронежской области», приказом департамента по развитию предпринимательства и потребительского рынка Воронежской области от 20.12.2010 года № 174 «Об утверждении Порядка разработки и утверждения схем размещения нестационарных торговых объектов органами местного самоуправления муниципальных образований Воронежской области»,  иных нормативных правовых актов Российской Федерации, Воронежской области, Уставом Александровского сельского поселения,  администрация Александровского  сельского поселения </w:t>
      </w:r>
    </w:p>
    <w:p w:rsidR="007C0BE5" w:rsidRPr="007C0BE5" w:rsidRDefault="007C0BE5" w:rsidP="007C0BE5">
      <w:pPr>
        <w:pStyle w:val="a5"/>
        <w:jc w:val="both"/>
        <w:rPr>
          <w:sz w:val="26"/>
          <w:szCs w:val="26"/>
        </w:rPr>
      </w:pPr>
    </w:p>
    <w:p w:rsidR="007C0BE5" w:rsidRPr="007C0BE5" w:rsidRDefault="007C0BE5" w:rsidP="007C0BE5">
      <w:pPr>
        <w:pStyle w:val="a5"/>
        <w:rPr>
          <w:sz w:val="26"/>
          <w:szCs w:val="26"/>
        </w:rPr>
      </w:pPr>
      <w:r w:rsidRPr="007C0BE5">
        <w:rPr>
          <w:sz w:val="26"/>
          <w:szCs w:val="26"/>
        </w:rPr>
        <w:t>ПОСТАНОВЛЯЕТ:</w:t>
      </w:r>
    </w:p>
    <w:p w:rsidR="007C0BE5" w:rsidRPr="007C0BE5" w:rsidRDefault="007C0BE5" w:rsidP="007C0BE5">
      <w:pPr>
        <w:pStyle w:val="Default"/>
      </w:pPr>
      <w:r w:rsidRPr="007C0BE5">
        <w:rPr>
          <w:sz w:val="26"/>
          <w:szCs w:val="26"/>
        </w:rPr>
        <w:t xml:space="preserve"> </w:t>
      </w:r>
    </w:p>
    <w:p w:rsidR="007C0BE5" w:rsidRPr="007C0BE5" w:rsidRDefault="007C0BE5" w:rsidP="007C0BE5">
      <w:pPr>
        <w:pStyle w:val="Default"/>
        <w:ind w:firstLine="567"/>
        <w:jc w:val="both"/>
        <w:rPr>
          <w:sz w:val="26"/>
          <w:szCs w:val="26"/>
        </w:rPr>
      </w:pPr>
      <w:r w:rsidRPr="007C0BE5">
        <w:rPr>
          <w:sz w:val="26"/>
          <w:szCs w:val="26"/>
        </w:rPr>
        <w:t xml:space="preserve"> 1. Утвердить архитектурные решения внешнего вида нестационарных торговых объектов на территории Александровского сельского поселения Павловского муниципального района Воронежской</w:t>
      </w:r>
      <w:r w:rsidR="0098019A">
        <w:rPr>
          <w:sz w:val="26"/>
          <w:szCs w:val="26"/>
        </w:rPr>
        <w:t xml:space="preserve"> области, согласно Приложению </w:t>
      </w:r>
      <w:r w:rsidRPr="007C0BE5">
        <w:rPr>
          <w:sz w:val="26"/>
          <w:szCs w:val="26"/>
        </w:rPr>
        <w:t xml:space="preserve"> к настоящему постановлению.</w:t>
      </w:r>
    </w:p>
    <w:p w:rsidR="007C0BE5" w:rsidRPr="007C0BE5" w:rsidRDefault="007C0BE5" w:rsidP="007C0BE5">
      <w:pPr>
        <w:pStyle w:val="aa"/>
        <w:ind w:left="0" w:firstLine="708"/>
        <w:jc w:val="both"/>
        <w:rPr>
          <w:sz w:val="26"/>
          <w:szCs w:val="26"/>
        </w:rPr>
      </w:pPr>
      <w:r w:rsidRPr="007C0BE5">
        <w:rPr>
          <w:sz w:val="26"/>
          <w:szCs w:val="26"/>
        </w:rPr>
        <w:t xml:space="preserve">2. Опубликовать настоящее решение в  муниципальной газете «Павловский муниципальный вестник» и разместить  его  на официальном сайте  Александровского сельского поселения в сети" Интернет" </w:t>
      </w:r>
      <w:proofErr w:type="spellStart"/>
      <w:r w:rsidRPr="007C0BE5">
        <w:rPr>
          <w:rStyle w:val="a9"/>
          <w:sz w:val="26"/>
          <w:szCs w:val="26"/>
        </w:rPr>
        <w:t>www</w:t>
      </w:r>
      <w:proofErr w:type="spellEnd"/>
      <w:r w:rsidRPr="007C0BE5">
        <w:rPr>
          <w:rStyle w:val="a9"/>
          <w:sz w:val="26"/>
          <w:szCs w:val="26"/>
        </w:rPr>
        <w:t>.</w:t>
      </w:r>
      <w:hyperlink r:id="rId4" w:history="1">
        <w:r w:rsidRPr="007C0BE5">
          <w:rPr>
            <w:rStyle w:val="a9"/>
            <w:sz w:val="26"/>
            <w:szCs w:val="26"/>
            <w:lang w:val="en-US"/>
          </w:rPr>
          <w:t>aleksandrovskoe</w:t>
        </w:r>
        <w:r w:rsidRPr="007C0BE5">
          <w:rPr>
            <w:rStyle w:val="a9"/>
            <w:sz w:val="26"/>
            <w:szCs w:val="26"/>
          </w:rPr>
          <w:t>.</w:t>
        </w:r>
        <w:r w:rsidRPr="007C0BE5">
          <w:rPr>
            <w:rStyle w:val="a9"/>
            <w:sz w:val="26"/>
            <w:szCs w:val="26"/>
            <w:lang w:val="en-US"/>
          </w:rPr>
          <w:t>pav</w:t>
        </w:r>
        <w:r w:rsidRPr="007C0BE5">
          <w:rPr>
            <w:rStyle w:val="a9"/>
            <w:sz w:val="26"/>
            <w:szCs w:val="26"/>
          </w:rPr>
          <w:t>.</w:t>
        </w:r>
        <w:r w:rsidRPr="007C0BE5">
          <w:rPr>
            <w:rStyle w:val="a9"/>
            <w:sz w:val="26"/>
            <w:szCs w:val="26"/>
            <w:lang w:val="en-US"/>
          </w:rPr>
          <w:t>e</w:t>
        </w:r>
        <w:r w:rsidRPr="007C0BE5">
          <w:rPr>
            <w:rStyle w:val="a9"/>
            <w:sz w:val="26"/>
            <w:szCs w:val="26"/>
          </w:rPr>
          <w:t>-</w:t>
        </w:r>
        <w:r w:rsidRPr="007C0BE5">
          <w:rPr>
            <w:rStyle w:val="a9"/>
            <w:sz w:val="26"/>
            <w:szCs w:val="26"/>
            <w:lang w:val="en-US"/>
          </w:rPr>
          <w:t>gov</w:t>
        </w:r>
        <w:r w:rsidRPr="007C0BE5">
          <w:rPr>
            <w:rStyle w:val="a9"/>
            <w:sz w:val="26"/>
            <w:szCs w:val="26"/>
          </w:rPr>
          <w:t>36.</w:t>
        </w:r>
        <w:r w:rsidRPr="007C0BE5">
          <w:rPr>
            <w:rStyle w:val="a9"/>
            <w:sz w:val="26"/>
            <w:szCs w:val="26"/>
            <w:lang w:val="en-US"/>
          </w:rPr>
          <w:t>ru</w:t>
        </w:r>
      </w:hyperlink>
      <w:r w:rsidRPr="007C0BE5">
        <w:rPr>
          <w:sz w:val="26"/>
          <w:szCs w:val="26"/>
        </w:rPr>
        <w:t>.</w:t>
      </w:r>
    </w:p>
    <w:p w:rsidR="007C0BE5" w:rsidRPr="007C0BE5" w:rsidRDefault="007C0BE5" w:rsidP="007C0BE5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0BE5">
        <w:rPr>
          <w:rFonts w:ascii="Times New Roman" w:hAnsi="Times New Roman" w:cs="Times New Roman"/>
          <w:sz w:val="26"/>
          <w:szCs w:val="26"/>
        </w:rPr>
        <w:t xml:space="preserve"> 3.  Контроль за исполнением настоящего постановления оставляю за собой.</w:t>
      </w:r>
    </w:p>
    <w:p w:rsidR="003A381F" w:rsidRDefault="007C0BE5" w:rsidP="003A381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C0BE5">
        <w:rPr>
          <w:rFonts w:ascii="Times New Roman" w:hAnsi="Times New Roman" w:cs="Times New Roman"/>
          <w:sz w:val="26"/>
          <w:szCs w:val="26"/>
        </w:rPr>
        <w:t xml:space="preserve">Глава    </w:t>
      </w:r>
      <w:r w:rsidRPr="007C0BE5">
        <w:rPr>
          <w:rFonts w:ascii="Times New Roman" w:hAnsi="Times New Roman" w:cs="Times New Roman"/>
        </w:rPr>
        <w:t xml:space="preserve"> </w:t>
      </w:r>
      <w:r w:rsidRPr="007C0BE5">
        <w:rPr>
          <w:rFonts w:ascii="Times New Roman" w:hAnsi="Times New Roman" w:cs="Times New Roman"/>
          <w:sz w:val="26"/>
          <w:szCs w:val="26"/>
        </w:rPr>
        <w:t>Александровского      сельског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br/>
      </w:r>
      <w:r w:rsidRPr="007C0BE5">
        <w:rPr>
          <w:rFonts w:ascii="Times New Roman" w:hAnsi="Times New Roman" w:cs="Times New Roman"/>
          <w:sz w:val="26"/>
          <w:szCs w:val="26"/>
        </w:rPr>
        <w:t xml:space="preserve">поселения Павловского муниципального </w:t>
      </w:r>
      <w:r>
        <w:rPr>
          <w:rFonts w:ascii="Times New Roman" w:hAnsi="Times New Roman" w:cs="Times New Roman"/>
          <w:sz w:val="18"/>
          <w:szCs w:val="18"/>
        </w:rPr>
        <w:br/>
      </w:r>
      <w:r w:rsidRPr="007C0BE5">
        <w:rPr>
          <w:rFonts w:ascii="Times New Roman" w:hAnsi="Times New Roman" w:cs="Times New Roman"/>
          <w:sz w:val="26"/>
          <w:szCs w:val="26"/>
        </w:rPr>
        <w:t xml:space="preserve">района           Воронежской          области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Pr="007C0BE5">
        <w:rPr>
          <w:rFonts w:ascii="Times New Roman" w:hAnsi="Times New Roman" w:cs="Times New Roman"/>
          <w:sz w:val="26"/>
          <w:szCs w:val="26"/>
        </w:rPr>
        <w:t>С.И.Шешенко</w:t>
      </w:r>
      <w:proofErr w:type="spellEnd"/>
    </w:p>
    <w:p w:rsidR="00856BC8" w:rsidRPr="0098019A" w:rsidRDefault="00E372C6" w:rsidP="009060E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019A">
        <w:rPr>
          <w:rFonts w:ascii="Times New Roman" w:hAnsi="Times New Roman" w:cs="Times New Roman"/>
          <w:sz w:val="24"/>
          <w:szCs w:val="24"/>
        </w:rPr>
        <w:lastRenderedPageBreak/>
        <w:t>Приложение  к постановлению</w:t>
      </w:r>
      <w:r w:rsidR="009060EB" w:rsidRPr="0098019A">
        <w:rPr>
          <w:rFonts w:ascii="Times New Roman" w:hAnsi="Times New Roman" w:cs="Times New Roman"/>
          <w:sz w:val="24"/>
          <w:szCs w:val="24"/>
        </w:rPr>
        <w:br/>
        <w:t>администрации Александровского</w:t>
      </w:r>
      <w:r w:rsidR="009060EB" w:rsidRPr="0098019A">
        <w:rPr>
          <w:rFonts w:ascii="Times New Roman" w:hAnsi="Times New Roman" w:cs="Times New Roman"/>
          <w:sz w:val="24"/>
          <w:szCs w:val="24"/>
        </w:rPr>
        <w:br/>
      </w:r>
      <w:r w:rsidRPr="0098019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8019A">
        <w:rPr>
          <w:rFonts w:ascii="Times New Roman" w:hAnsi="Times New Roman" w:cs="Times New Roman"/>
          <w:sz w:val="24"/>
          <w:szCs w:val="24"/>
        </w:rPr>
        <w:br/>
      </w:r>
      <w:r w:rsidR="0098019A" w:rsidRPr="0098019A">
        <w:rPr>
          <w:rFonts w:ascii="Times New Roman" w:hAnsi="Times New Roman" w:cs="Times New Roman"/>
          <w:sz w:val="24"/>
          <w:szCs w:val="24"/>
          <w:u w:val="single"/>
        </w:rPr>
        <w:t>от 13.02.2017г. №6</w:t>
      </w:r>
      <w:r w:rsidR="0098019A" w:rsidRPr="009801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2C6" w:rsidRDefault="00E372C6" w:rsidP="00E372C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372C6" w:rsidRDefault="00E372C6" w:rsidP="00E372C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Типовые архитектурные решения внешнего вида нестационарных торговых объектов на территории Александровского сельского поселения Павловского муниципального района Воронежской области.</w:t>
      </w:r>
    </w:p>
    <w:p w:rsidR="00E372C6" w:rsidRPr="00E372C6" w:rsidRDefault="00E372C6" w:rsidP="00E372C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Тип 1. Торговые палатки.</w:t>
      </w:r>
    </w:p>
    <w:p w:rsidR="00E372C6" w:rsidRDefault="00E372C6" w:rsidP="00E372C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372C6" w:rsidRDefault="00E372C6" w:rsidP="00E372C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714875" cy="3267075"/>
            <wp:effectExtent l="19050" t="0" r="9525" b="0"/>
            <wp:docPr id="2" name="Рисунок 2" descr="D:\Мои документы\НОРМАТИВНО-ПРАВОВЫЕ АКТЫ\НЕСТАЦ.ТОР.ОБ\Примеры по архитектурным решениям\A424898B29CE4BBEA9FE1A30ACB76D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НОРМАТИВНО-ПРАВОВЫЕ АКТЫ\НЕСТАЦ.ТОР.ОБ\Примеры по архитектурным решениям\A424898B29CE4BBEA9FE1A30ACB76D2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2C6" w:rsidRDefault="00E372C6" w:rsidP="00E372C6">
      <w:pPr>
        <w:rPr>
          <w:rFonts w:ascii="Times New Roman" w:hAnsi="Times New Roman" w:cs="Times New Roman"/>
          <w:sz w:val="26"/>
          <w:szCs w:val="26"/>
        </w:rPr>
      </w:pPr>
    </w:p>
    <w:p w:rsidR="00E372C6" w:rsidRDefault="00E372C6" w:rsidP="00E372C6">
      <w:pPr>
        <w:tabs>
          <w:tab w:val="left" w:pos="337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Технические характеристики: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E372C6" w:rsidRPr="00E372C6" w:rsidRDefault="00E372C6" w:rsidP="00E372C6">
      <w:pPr>
        <w:tabs>
          <w:tab w:val="left" w:pos="337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372C6">
        <w:rPr>
          <w:rFonts w:ascii="Times New Roman" w:hAnsi="Times New Roman" w:cs="Times New Roman"/>
          <w:sz w:val="26"/>
          <w:szCs w:val="26"/>
        </w:rPr>
        <w:t xml:space="preserve">размеры: 1,5х1,5 ; 1,9х1,9;  2.5 </w:t>
      </w:r>
      <w:proofErr w:type="spellStart"/>
      <w:r w:rsidRPr="00E372C6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E372C6">
        <w:rPr>
          <w:rFonts w:ascii="Times New Roman" w:hAnsi="Times New Roman" w:cs="Times New Roman"/>
          <w:sz w:val="26"/>
          <w:szCs w:val="26"/>
        </w:rPr>
        <w:t xml:space="preserve"> 1.9 м,</w:t>
      </w:r>
      <w:r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br/>
      </w:r>
      <w:r w:rsidRPr="00E372C6">
        <w:rPr>
          <w:rFonts w:ascii="Times New Roman" w:hAnsi="Times New Roman" w:cs="Times New Roman"/>
          <w:sz w:val="26"/>
          <w:szCs w:val="26"/>
        </w:rPr>
        <w:t>- сборно-разборная конструкция;</w:t>
      </w:r>
      <w:r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="00791AA6" w:rsidRPr="00E372C6">
        <w:rPr>
          <w:rFonts w:ascii="Times New Roman" w:hAnsi="Times New Roman" w:cs="Times New Roman"/>
          <w:sz w:val="26"/>
          <w:szCs w:val="26"/>
        </w:rPr>
        <w:t>каркас</w:t>
      </w:r>
      <w:r w:rsidR="00791AA6" w:rsidRPr="00791AA6">
        <w:rPr>
          <w:rFonts w:ascii="Times New Roman" w:hAnsi="Times New Roman" w:cs="Times New Roman"/>
          <w:sz w:val="26"/>
          <w:szCs w:val="26"/>
        </w:rPr>
        <w:t xml:space="preserve"> </w:t>
      </w:r>
      <w:r w:rsidR="00791AA6" w:rsidRPr="00E372C6">
        <w:rPr>
          <w:rFonts w:ascii="Times New Roman" w:hAnsi="Times New Roman" w:cs="Times New Roman"/>
          <w:sz w:val="26"/>
          <w:szCs w:val="26"/>
        </w:rPr>
        <w:t>изготовлен из стальной трубы</w:t>
      </w:r>
      <w:r w:rsidR="00791AA6">
        <w:rPr>
          <w:rFonts w:ascii="Times New Roman" w:hAnsi="Times New Roman" w:cs="Times New Roman"/>
          <w:sz w:val="26"/>
          <w:szCs w:val="26"/>
        </w:rPr>
        <w:t>,</w:t>
      </w:r>
      <w:r w:rsidR="00791AA6" w:rsidRPr="00791AA6">
        <w:rPr>
          <w:rFonts w:ascii="Times New Roman" w:hAnsi="Times New Roman" w:cs="Times New Roman"/>
          <w:sz w:val="26"/>
          <w:szCs w:val="26"/>
        </w:rPr>
        <w:t xml:space="preserve"> </w:t>
      </w:r>
      <w:r w:rsidR="00791AA6" w:rsidRPr="00E372C6">
        <w:rPr>
          <w:rFonts w:ascii="Times New Roman" w:hAnsi="Times New Roman" w:cs="Times New Roman"/>
          <w:sz w:val="26"/>
          <w:szCs w:val="26"/>
        </w:rPr>
        <w:t>покрыт порошковой краской</w:t>
      </w:r>
      <w:r w:rsidR="00791AA6">
        <w:rPr>
          <w:rFonts w:ascii="Times New Roman" w:hAnsi="Times New Roman" w:cs="Times New Roman"/>
          <w:sz w:val="26"/>
          <w:szCs w:val="26"/>
        </w:rPr>
        <w:t>;</w:t>
      </w:r>
      <w:r w:rsidR="00791AA6">
        <w:rPr>
          <w:rFonts w:ascii="Times New Roman" w:hAnsi="Times New Roman" w:cs="Times New Roman"/>
          <w:sz w:val="26"/>
          <w:szCs w:val="26"/>
        </w:rPr>
        <w:br/>
        <w:t>- вес: 13кг, 15 кг, 17 кг.;</w:t>
      </w:r>
    </w:p>
    <w:p w:rsidR="00E372C6" w:rsidRDefault="00E372C6" w:rsidP="00E372C6">
      <w:pPr>
        <w:tabs>
          <w:tab w:val="left" w:pos="3375"/>
        </w:tabs>
        <w:rPr>
          <w:rFonts w:ascii="Times New Roman" w:hAnsi="Times New Roman" w:cs="Times New Roman"/>
          <w:sz w:val="26"/>
          <w:szCs w:val="26"/>
        </w:rPr>
      </w:pPr>
    </w:p>
    <w:p w:rsidR="00791AA6" w:rsidRDefault="00791AA6" w:rsidP="00E372C6">
      <w:pPr>
        <w:tabs>
          <w:tab w:val="left" w:pos="3375"/>
        </w:tabs>
        <w:rPr>
          <w:rFonts w:ascii="Times New Roman" w:hAnsi="Times New Roman" w:cs="Times New Roman"/>
          <w:sz w:val="26"/>
          <w:szCs w:val="26"/>
        </w:rPr>
      </w:pPr>
    </w:p>
    <w:p w:rsidR="00791AA6" w:rsidRDefault="00791AA6" w:rsidP="00E372C6">
      <w:pPr>
        <w:tabs>
          <w:tab w:val="left" w:pos="3375"/>
        </w:tabs>
        <w:rPr>
          <w:rFonts w:ascii="Times New Roman" w:hAnsi="Times New Roman" w:cs="Times New Roman"/>
          <w:sz w:val="26"/>
          <w:szCs w:val="26"/>
        </w:rPr>
      </w:pPr>
    </w:p>
    <w:p w:rsidR="00791AA6" w:rsidRDefault="00791AA6" w:rsidP="00E372C6">
      <w:pPr>
        <w:tabs>
          <w:tab w:val="left" w:pos="3375"/>
        </w:tabs>
        <w:rPr>
          <w:rFonts w:ascii="Times New Roman" w:hAnsi="Times New Roman" w:cs="Times New Roman"/>
          <w:sz w:val="26"/>
          <w:szCs w:val="26"/>
        </w:rPr>
      </w:pPr>
    </w:p>
    <w:p w:rsidR="00791AA6" w:rsidRDefault="00791AA6" w:rsidP="00791AA6">
      <w:pPr>
        <w:tabs>
          <w:tab w:val="left" w:pos="337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Тип 2. Автоцистерна с молоком </w:t>
      </w:r>
    </w:p>
    <w:p w:rsidR="00791AA6" w:rsidRDefault="00791AA6" w:rsidP="00791AA6">
      <w:pPr>
        <w:tabs>
          <w:tab w:val="left" w:pos="337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4362450" cy="3181350"/>
            <wp:effectExtent l="19050" t="0" r="0" b="0"/>
            <wp:docPr id="3" name="Рисунок 3" descr="D:\Мои документы\НОРМАТИВНО-ПРАВОВЫЕ АКТЫ\НЕСТАЦ.ТОР.ОБ\Примеры по архитектурным решениям\ААА_8438M1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НОРМАТИВНО-ПРАВОВЫЕ АКТЫ\НЕСТАЦ.ТОР.ОБ\Примеры по архитектурным решениям\ААА_8438M13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AA6" w:rsidRDefault="00791AA6" w:rsidP="00791AA6">
      <w:pPr>
        <w:rPr>
          <w:rFonts w:ascii="Times New Roman" w:hAnsi="Times New Roman" w:cs="Times New Roman"/>
          <w:sz w:val="26"/>
          <w:szCs w:val="26"/>
        </w:rPr>
      </w:pPr>
    </w:p>
    <w:p w:rsidR="00791AA6" w:rsidRPr="00791AA6" w:rsidRDefault="00791AA6" w:rsidP="00791A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1AA6">
        <w:rPr>
          <w:rFonts w:ascii="Times New Roman" w:hAnsi="Times New Roman" w:cs="Times New Roman"/>
          <w:sz w:val="26"/>
          <w:szCs w:val="26"/>
        </w:rPr>
        <w:t>Технические характеристики:</w:t>
      </w:r>
    </w:p>
    <w:p w:rsidR="00791AA6" w:rsidRPr="00791AA6" w:rsidRDefault="00791AA6" w:rsidP="00791A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1AA6">
        <w:rPr>
          <w:rFonts w:ascii="Times New Roman" w:hAnsi="Times New Roman" w:cs="Times New Roman"/>
          <w:sz w:val="26"/>
          <w:szCs w:val="26"/>
        </w:rPr>
        <w:t>- ширина, мм: 1600;</w:t>
      </w:r>
    </w:p>
    <w:p w:rsidR="00791AA6" w:rsidRPr="00791AA6" w:rsidRDefault="00791AA6" w:rsidP="00791A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1AA6">
        <w:rPr>
          <w:rFonts w:ascii="Times New Roman" w:hAnsi="Times New Roman" w:cs="Times New Roman"/>
          <w:sz w:val="26"/>
          <w:szCs w:val="26"/>
        </w:rPr>
        <w:t>- длина, мм: 2940;</w:t>
      </w:r>
    </w:p>
    <w:p w:rsidR="00791AA6" w:rsidRPr="00791AA6" w:rsidRDefault="00791AA6" w:rsidP="00791A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1AA6">
        <w:rPr>
          <w:rFonts w:ascii="Times New Roman" w:hAnsi="Times New Roman" w:cs="Times New Roman"/>
          <w:sz w:val="26"/>
          <w:szCs w:val="26"/>
        </w:rPr>
        <w:t>- высота, мм: 1580;</w:t>
      </w:r>
    </w:p>
    <w:p w:rsidR="00791AA6" w:rsidRPr="00791AA6" w:rsidRDefault="00791AA6" w:rsidP="00791A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1AA6">
        <w:rPr>
          <w:rFonts w:ascii="Times New Roman" w:hAnsi="Times New Roman" w:cs="Times New Roman"/>
          <w:sz w:val="26"/>
          <w:szCs w:val="26"/>
        </w:rPr>
        <w:t>- питание, 200 В;</w:t>
      </w:r>
    </w:p>
    <w:p w:rsidR="00791AA6" w:rsidRDefault="00791AA6" w:rsidP="00791AA6">
      <w:pPr>
        <w:rPr>
          <w:rFonts w:ascii="Times New Roman" w:hAnsi="Times New Roman" w:cs="Times New Roman"/>
          <w:sz w:val="26"/>
          <w:szCs w:val="26"/>
        </w:rPr>
      </w:pPr>
      <w:r w:rsidRPr="00791AA6">
        <w:rPr>
          <w:rFonts w:ascii="Times New Roman" w:hAnsi="Times New Roman" w:cs="Times New Roman"/>
          <w:sz w:val="26"/>
          <w:szCs w:val="26"/>
        </w:rPr>
        <w:t>- вместимость: 300, 450, 700.</w:t>
      </w:r>
    </w:p>
    <w:p w:rsidR="00791AA6" w:rsidRDefault="00791AA6" w:rsidP="00791AA6">
      <w:pPr>
        <w:rPr>
          <w:rFonts w:ascii="Times New Roman" w:hAnsi="Times New Roman" w:cs="Times New Roman"/>
          <w:sz w:val="26"/>
          <w:szCs w:val="26"/>
        </w:rPr>
      </w:pPr>
    </w:p>
    <w:p w:rsidR="00791AA6" w:rsidRDefault="00791AA6" w:rsidP="00791AA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5622">
        <w:rPr>
          <w:rFonts w:ascii="Times New Roman" w:hAnsi="Times New Roman" w:cs="Times New Roman"/>
          <w:b/>
          <w:sz w:val="26"/>
          <w:szCs w:val="26"/>
        </w:rPr>
        <w:t xml:space="preserve">Тип 3. </w:t>
      </w:r>
      <w:r w:rsidR="00E85622" w:rsidRPr="00E85622">
        <w:rPr>
          <w:rFonts w:ascii="Times New Roman" w:hAnsi="Times New Roman" w:cs="Times New Roman"/>
          <w:b/>
          <w:sz w:val="26"/>
          <w:szCs w:val="26"/>
        </w:rPr>
        <w:t>Мобильное отделение почтовой связи (МОПС).</w:t>
      </w:r>
    </w:p>
    <w:p w:rsidR="00E85622" w:rsidRDefault="00E85622" w:rsidP="00791AA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076825" cy="3067050"/>
            <wp:effectExtent l="19050" t="0" r="9525" b="0"/>
            <wp:docPr id="4" name="Рисунок 4" descr="D:\Мои документы\НОРМАТИВНО-ПРАВОВЫЕ АКТЫ\НЕСТАЦ.ТОР.ОБ\Примеры по архитектурным решениям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НОРМАТИВНО-ПРАВОВЫЕ АКТЫ\НЕСТАЦ.ТОР.ОБ\Примеры по архитектурным решениям\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622" w:rsidRPr="003A381F" w:rsidRDefault="00E85622" w:rsidP="00E85622">
      <w:pPr>
        <w:rPr>
          <w:rFonts w:ascii="Times New Roman" w:hAnsi="Times New Roman" w:cs="Times New Roman"/>
          <w:sz w:val="26"/>
          <w:szCs w:val="26"/>
        </w:rPr>
      </w:pPr>
      <w:r w:rsidRPr="003A381F">
        <w:rPr>
          <w:rFonts w:ascii="Times New Roman" w:hAnsi="Times New Roman" w:cs="Times New Roman"/>
          <w:sz w:val="26"/>
          <w:szCs w:val="26"/>
        </w:rPr>
        <w:lastRenderedPageBreak/>
        <w:t>Технические характеристики:</w:t>
      </w:r>
    </w:p>
    <w:p w:rsidR="00E85622" w:rsidRPr="003A381F" w:rsidRDefault="003A381F" w:rsidP="00E8562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-б</w:t>
      </w:r>
      <w:r w:rsidR="00E85622" w:rsidRPr="003A381F">
        <w:rPr>
          <w:rFonts w:ascii="Times New Roman" w:hAnsi="Times New Roman" w:cs="Times New Roman"/>
          <w:sz w:val="26"/>
          <w:szCs w:val="26"/>
        </w:rPr>
        <w:t>лок-контейнер 3х6м (1 АРМ оператора, 2*рабочих места для размещения почтальонов);</w:t>
      </w:r>
      <w:r w:rsidR="00E85622" w:rsidRPr="003A381F">
        <w:rPr>
          <w:rFonts w:ascii="Times New Roman" w:hAnsi="Times New Roman" w:cs="Times New Roman"/>
          <w:sz w:val="26"/>
          <w:szCs w:val="26"/>
        </w:rPr>
        <w:br/>
        <w:t>-</w:t>
      </w:r>
      <w:r w:rsidR="007C0BE5" w:rsidRPr="003A381F">
        <w:rPr>
          <w:rFonts w:ascii="Times New Roman" w:hAnsi="Times New Roman" w:cs="Times New Roman"/>
          <w:sz w:val="26"/>
          <w:szCs w:val="26"/>
        </w:rPr>
        <w:t>электричеств</w:t>
      </w:r>
      <w:r>
        <w:rPr>
          <w:rFonts w:ascii="Times New Roman" w:hAnsi="Times New Roman" w:cs="Times New Roman"/>
          <w:sz w:val="26"/>
          <w:szCs w:val="26"/>
        </w:rPr>
        <w:t>о- внешний источник питания;</w:t>
      </w:r>
      <w:r>
        <w:rPr>
          <w:rFonts w:ascii="Times New Roman" w:hAnsi="Times New Roman" w:cs="Times New Roman"/>
          <w:sz w:val="26"/>
          <w:szCs w:val="26"/>
        </w:rPr>
        <w:br/>
        <w:t>- в</w:t>
      </w:r>
      <w:r w:rsidR="007C0BE5" w:rsidRPr="003A381F">
        <w:rPr>
          <w:rFonts w:ascii="Times New Roman" w:hAnsi="Times New Roman" w:cs="Times New Roman"/>
          <w:sz w:val="26"/>
          <w:szCs w:val="26"/>
        </w:rPr>
        <w:t>ода, канализа</w:t>
      </w:r>
      <w:r w:rsidR="009060EB">
        <w:rPr>
          <w:rFonts w:ascii="Times New Roman" w:hAnsi="Times New Roman" w:cs="Times New Roman"/>
          <w:sz w:val="26"/>
          <w:szCs w:val="26"/>
        </w:rPr>
        <w:t>ция- автономно;</w:t>
      </w:r>
      <w:r w:rsidR="009060EB">
        <w:rPr>
          <w:rFonts w:ascii="Times New Roman" w:hAnsi="Times New Roman" w:cs="Times New Roman"/>
          <w:sz w:val="26"/>
          <w:szCs w:val="26"/>
        </w:rPr>
        <w:br/>
        <w:t>- площадь занимаемого земельного участка-18 кв.м.</w:t>
      </w:r>
    </w:p>
    <w:sectPr w:rsidR="00E85622" w:rsidRPr="003A381F" w:rsidSect="0085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372C6"/>
    <w:rsid w:val="003A381F"/>
    <w:rsid w:val="006722BD"/>
    <w:rsid w:val="00791AA6"/>
    <w:rsid w:val="007C0BE5"/>
    <w:rsid w:val="00856BC8"/>
    <w:rsid w:val="009060EB"/>
    <w:rsid w:val="0098019A"/>
    <w:rsid w:val="00E372C6"/>
    <w:rsid w:val="00E8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2C6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7C0B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7C0BE5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rsid w:val="007C0BE5"/>
    <w:pPr>
      <w:overflowPunct w:val="0"/>
      <w:autoSpaceDE w:val="0"/>
      <w:autoSpaceDN w:val="0"/>
      <w:adjustRightInd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7C0BE5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7C0B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rsid w:val="007C0BE5"/>
    <w:rPr>
      <w:strike w:val="0"/>
      <w:dstrike w:val="0"/>
      <w:color w:val="000000"/>
      <w:u w:val="none"/>
      <w:effect w:val="none"/>
    </w:rPr>
  </w:style>
  <w:style w:type="paragraph" w:styleId="aa">
    <w:name w:val="List Paragraph"/>
    <w:basedOn w:val="a"/>
    <w:uiPriority w:val="99"/>
    <w:qFormat/>
    <w:rsid w:val="007C0B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pavlovsk-region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2016-12-23T07:46:00Z</dcterms:created>
  <dcterms:modified xsi:type="dcterms:W3CDTF">2017-02-14T06:07:00Z</dcterms:modified>
</cp:coreProperties>
</file>